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5498" w:rsidRDefault="004F64D5">
      <w:pPr>
        <w:rPr>
          <w:sz w:val="22"/>
          <w:szCs w:val="22"/>
        </w:rPr>
      </w:pPr>
      <w:r w:rsidRPr="004F64D5">
        <w:rPr>
          <w:sz w:val="20"/>
          <w:szCs w:val="20"/>
        </w:rPr>
        <w:pict>
          <v:group id="_x0000_s42976" style="position:absolute;left:0;text-align:left;margin-left:155.65pt;margin-top:17.95pt;width:200.2pt;height:90.85pt;z-index:-251660288;mso-wrap-distance-left:0;mso-wrap-distance-right:0" coordsize="4147,1911">
            <o:lock v:ext="edit" text="t"/>
            <v:rect id="_x0000_s42977" style="position:absolute;width:4147;height:1911;v-text-anchor:middle" filled="f" stroked="f">
              <v:stroke joinstyle="round"/>
            </v:rect>
            <v:shape id="_x0000_s4297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4297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42980" style="position:absolute;left:1601;top:1255;width:2269;height:78;v-text-anchor:middle" fillcolor="#24211d" stroked="f">
              <v:fill color2="#dbdee2"/>
              <v:stroke joinstyle="round"/>
            </v:rect>
            <v:rect id="_x0000_s42981" style="position:absolute;left:24;top:1412;width:1306;height:77;v-text-anchor:middle" fillcolor="#24211d" stroked="f">
              <v:fill color2="#dbdee2"/>
              <v:stroke joinstyle="round"/>
            </v:rect>
            <v:shape id="_x0000_s4298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4298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  <w:r w:rsidR="00A807B4">
        <w:rPr>
          <w:sz w:val="22"/>
          <w:szCs w:val="22"/>
        </w:rPr>
        <w:t xml:space="preserve"> </w:t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4F64D5">
      <w:pPr>
        <w:rPr>
          <w:sz w:val="22"/>
          <w:szCs w:val="22"/>
        </w:rPr>
      </w:pPr>
      <w:r w:rsidRPr="004F64D5">
        <w:rPr>
          <w:b/>
          <w:noProof/>
          <w:sz w:val="22"/>
          <w:szCs w:val="22"/>
          <w:lang w:eastAsia="ru-RU"/>
        </w:rPr>
        <w:pict>
          <v:rect id="_x0000_s42967" style="position:absolute;left:0;text-align:left;margin-left:38.55pt;margin-top:.55pt;width:435.65pt;height:192.35pt;z-index:251655168" strokecolor="#fffff9">
            <v:textbox style="mso-next-textbox:#_x0000_s42967">
              <w:txbxContent>
                <w:p w:rsidR="008F4611" w:rsidRPr="001F26ED" w:rsidRDefault="008F4611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«ШАШЛЫЧНИЦА</w:t>
                  </w:r>
                  <w:r w:rsidRPr="0026672C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sz w:val="36"/>
                      <w:szCs w:val="36"/>
                    </w:rPr>
                    <w:t xml:space="preserve">ЭЛЕКТРИЧЕСКАЯ » </w:t>
                  </w:r>
                </w:p>
                <w:p w:rsidR="008F4611" w:rsidRDefault="008F4611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«Ф6ШшЭ</w:t>
                  </w:r>
                  <w:r w:rsidRPr="001F26ED">
                    <w:rPr>
                      <w:b/>
                      <w:sz w:val="36"/>
                      <w:szCs w:val="36"/>
                    </w:rPr>
                    <w:t>»</w:t>
                  </w:r>
                  <w:r>
                    <w:rPr>
                      <w:b/>
                      <w:sz w:val="36"/>
                      <w:szCs w:val="36"/>
                    </w:rPr>
                    <w:t xml:space="preserve">   </w:t>
                  </w:r>
                </w:p>
                <w:p w:rsidR="008F4611" w:rsidRPr="001F26ED" w:rsidRDefault="008F4611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F4611" w:rsidRPr="001F26ED" w:rsidRDefault="008F4611" w:rsidP="007C6EF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8F4611" w:rsidRPr="001F26ED" w:rsidRDefault="008F4611" w:rsidP="007C6EF3">
                  <w:pPr>
                    <w:jc w:val="center"/>
                    <w:rPr>
                      <w:sz w:val="36"/>
                      <w:szCs w:val="36"/>
                    </w:rPr>
                  </w:pPr>
                  <w:r w:rsidRPr="001F26ED">
                    <w:rPr>
                      <w:b/>
                      <w:sz w:val="36"/>
                      <w:szCs w:val="36"/>
                    </w:rPr>
                    <w:t>Руководство по эксплуатации</w:t>
                  </w:r>
                </w:p>
              </w:txbxContent>
            </v:textbox>
          </v:rect>
        </w:pict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094124" w:rsidP="001833BA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4257143" cy="3933334"/>
            <wp:effectExtent l="19050" t="0" r="0" b="0"/>
            <wp:docPr id="4" name="Рисунок 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39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B4" w:rsidRPr="00155498" w:rsidRDefault="00A807B4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66D17" w:rsidRPr="00155498" w:rsidRDefault="00F11BDF" w:rsidP="00070E7B">
      <w:pPr>
        <w:pStyle w:val="9"/>
        <w:rPr>
          <w:b w:val="0"/>
        </w:rPr>
      </w:pPr>
      <w:r w:rsidRPr="00155498">
        <w:rPr>
          <w:b w:val="0"/>
        </w:rPr>
        <w:lastRenderedPageBreak/>
        <w:t xml:space="preserve"> </w:t>
      </w:r>
      <w:r w:rsidR="003E1B9C" w:rsidRPr="00155498">
        <w:rPr>
          <w:b w:val="0"/>
        </w:rPr>
        <w:t>«</w:t>
      </w:r>
      <w:r w:rsidR="00282783">
        <w:rPr>
          <w:b w:val="0"/>
        </w:rPr>
        <w:t>Шашлычница</w:t>
      </w:r>
      <w:r w:rsidR="00F66D17" w:rsidRPr="00155498">
        <w:rPr>
          <w:b w:val="0"/>
        </w:rPr>
        <w:t>»</w:t>
      </w:r>
      <w:r w:rsidR="007F5C9F" w:rsidRPr="00155498">
        <w:rPr>
          <w:b w:val="0"/>
        </w:rPr>
        <w:t xml:space="preserve"> </w:t>
      </w:r>
    </w:p>
    <w:p w:rsidR="007F5C9F" w:rsidRDefault="00282783" w:rsidP="00070E7B">
      <w:pPr>
        <w:pStyle w:val="9"/>
        <w:rPr>
          <w:b w:val="0"/>
        </w:rPr>
      </w:pPr>
      <w:r>
        <w:rPr>
          <w:b w:val="0"/>
        </w:rPr>
        <w:t>Ф</w:t>
      </w:r>
      <w:r w:rsidR="000D202F">
        <w:rPr>
          <w:b w:val="0"/>
        </w:rPr>
        <w:t>6</w:t>
      </w:r>
      <w:r>
        <w:rPr>
          <w:b w:val="0"/>
        </w:rPr>
        <w:t>Ш</w:t>
      </w:r>
      <w:r w:rsidR="000D202F">
        <w:rPr>
          <w:b w:val="0"/>
        </w:rPr>
        <w:t>ш</w:t>
      </w:r>
      <w:r>
        <w:rPr>
          <w:b w:val="0"/>
        </w:rPr>
        <w:t>Э</w:t>
      </w:r>
    </w:p>
    <w:p w:rsidR="00D011C1" w:rsidRPr="00D011C1" w:rsidRDefault="00D011C1" w:rsidP="00D011C1">
      <w:pPr>
        <w:jc w:val="center"/>
      </w:pPr>
    </w:p>
    <w:p w:rsidR="003464A7" w:rsidRDefault="003464A7" w:rsidP="00070E7B">
      <w:pPr>
        <w:pStyle w:val="9"/>
        <w:rPr>
          <w:b w:val="0"/>
        </w:rPr>
      </w:pPr>
      <w:r w:rsidRPr="00155498">
        <w:rPr>
          <w:b w:val="0"/>
        </w:rPr>
        <w:t>Содержание РЭ: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072"/>
        <w:gridCol w:w="673"/>
      </w:tblGrid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Общие указания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Назначение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Технические характеристики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Комплектность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Устройство и принцип работы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Требования по технике безопасности и пожарной безопасности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7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Подготовка к работе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Порядок работы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9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Техническое обслуживание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10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Возможные неисправности и способы их устранения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Правила транспортировки и хранения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12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Гарантии изготовителя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13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Утилизация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14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Свидетельство о приемке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15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 xml:space="preserve">Талон на гарантийное обслуживание </w:t>
            </w:r>
          </w:p>
        </w:tc>
        <w:tc>
          <w:tcPr>
            <w:tcW w:w="673" w:type="dxa"/>
          </w:tcPr>
          <w:p w:rsidR="0087402E" w:rsidRDefault="00A62A5F" w:rsidP="003464A7">
            <w:pPr>
              <w:ind w:firstLine="0"/>
            </w:pPr>
            <w:r>
              <w:t>9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  <w:r>
              <w:t>Приложение 1. Схема электрическая принципиальная</w:t>
            </w: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  <w:r>
              <w:t>11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4B43D8">
            <w:pPr>
              <w:ind w:firstLine="0"/>
            </w:pPr>
            <w:r>
              <w:t xml:space="preserve">Приложение 2. </w:t>
            </w:r>
            <w:r w:rsidR="0054117F">
              <w:t>Внешний вид</w:t>
            </w:r>
            <w:r>
              <w:t>«</w:t>
            </w:r>
            <w:r w:rsidR="00C34A17">
              <w:t>Шашлычницы</w:t>
            </w:r>
            <w:r w:rsidR="0054117F">
              <w:t xml:space="preserve"> электрической</w:t>
            </w:r>
            <w:r>
              <w:t xml:space="preserve">» </w:t>
            </w:r>
            <w:r w:rsidR="00C34A17" w:rsidRPr="00C34A17">
              <w:rPr>
                <w:szCs w:val="28"/>
              </w:rPr>
              <w:t>Ф</w:t>
            </w:r>
            <w:r w:rsidR="004B43D8">
              <w:rPr>
                <w:szCs w:val="28"/>
              </w:rPr>
              <w:t>6</w:t>
            </w:r>
            <w:r w:rsidR="00C34A17" w:rsidRPr="00C34A17">
              <w:rPr>
                <w:szCs w:val="28"/>
              </w:rPr>
              <w:t>Ш</w:t>
            </w:r>
            <w:r w:rsidR="004B43D8">
              <w:rPr>
                <w:szCs w:val="28"/>
              </w:rPr>
              <w:t>ш</w:t>
            </w:r>
            <w:r w:rsidR="00C34A17" w:rsidRPr="00C34A17">
              <w:rPr>
                <w:szCs w:val="28"/>
              </w:rPr>
              <w:t>Э</w:t>
            </w:r>
            <w:r w:rsidR="00C34A17">
              <w:t xml:space="preserve"> </w:t>
            </w: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  <w:r>
              <w:t>12</w:t>
            </w:r>
          </w:p>
        </w:tc>
      </w:tr>
    </w:tbl>
    <w:p w:rsidR="00F11BDF" w:rsidRPr="003228F0" w:rsidRDefault="00F11BDF" w:rsidP="003464A7"/>
    <w:p w:rsidR="003637CD" w:rsidRPr="00070E7B" w:rsidRDefault="003637CD" w:rsidP="00070E7B">
      <w:pPr>
        <w:pStyle w:val="9"/>
        <w:numPr>
          <w:ilvl w:val="0"/>
          <w:numId w:val="9"/>
        </w:numPr>
        <w:rPr>
          <w:szCs w:val="28"/>
        </w:rPr>
      </w:pPr>
      <w:r w:rsidRPr="00070E7B">
        <w:rPr>
          <w:szCs w:val="28"/>
        </w:rPr>
        <w:t>Общие указания.</w:t>
      </w:r>
    </w:p>
    <w:p w:rsidR="003637CD" w:rsidRPr="003D388F" w:rsidRDefault="00C34A17" w:rsidP="00070E7B">
      <w:pPr>
        <w:numPr>
          <w:ilvl w:val="1"/>
          <w:numId w:val="10"/>
        </w:numPr>
        <w:ind w:firstLine="0"/>
      </w:pPr>
      <w:r>
        <w:t>Шашлычница</w:t>
      </w:r>
      <w:r w:rsidR="003637CD" w:rsidRPr="003D388F">
        <w:t xml:space="preserve"> работает от электросети переменного тока частотой 50Гц, напряжением </w:t>
      </w:r>
      <w:r w:rsidR="004403F7">
        <w:t>380</w:t>
      </w:r>
      <w:r w:rsidR="003637CD" w:rsidRPr="003D388F">
        <w:t>В, и предназначен</w:t>
      </w:r>
      <w:r w:rsidR="00136764">
        <w:t>а</w:t>
      </w:r>
      <w:r w:rsidR="003637CD" w:rsidRPr="003D388F">
        <w:t xml:space="preserve"> для эксплуатации в отапливаемом помещении </w:t>
      </w:r>
      <w:r w:rsidR="00136764">
        <w:t>с диапазоном температур окружающего воздуха от +10 до +35</w:t>
      </w:r>
      <w:r w:rsidR="00136764" w:rsidRPr="00136764">
        <w:t>°</w:t>
      </w:r>
      <w:r w:rsidR="00136764" w:rsidRPr="003353E1">
        <w:rPr>
          <w:lang w:val="en-US"/>
        </w:rPr>
        <w:t>C</w:t>
      </w:r>
      <w:r w:rsidR="00136764">
        <w:t>, относительной влажности воздуха 80%</w:t>
      </w:r>
      <w:r w:rsidR="00233D90">
        <w:t>.</w:t>
      </w:r>
    </w:p>
    <w:p w:rsidR="003637CD" w:rsidRDefault="00136764" w:rsidP="00070E7B">
      <w:pPr>
        <w:numPr>
          <w:ilvl w:val="1"/>
          <w:numId w:val="10"/>
        </w:numPr>
        <w:ind w:firstLine="0"/>
      </w:pPr>
      <w:r>
        <w:t>Изделие</w:t>
      </w:r>
      <w:r w:rsidR="003637CD" w:rsidRPr="003D388F">
        <w:t xml:space="preserve"> устанавливается на устойчивом несгораемом осн</w:t>
      </w:r>
      <w:r w:rsidR="008B5CB7">
        <w:t>овании.</w:t>
      </w:r>
    </w:p>
    <w:p w:rsidR="00316BC2" w:rsidRPr="003D388F" w:rsidRDefault="00316BC2" w:rsidP="00070E7B">
      <w:pPr>
        <w:numPr>
          <w:ilvl w:val="1"/>
          <w:numId w:val="10"/>
        </w:numPr>
        <w:ind w:firstLine="0"/>
      </w:pPr>
      <w:r>
        <w:t xml:space="preserve">Изделие подключается к электросети </w:t>
      </w:r>
      <w:r w:rsidR="00C30638">
        <w:t>специалистами, имеющими допуск для работы с электрооборудованием.</w:t>
      </w:r>
    </w:p>
    <w:p w:rsidR="003637CD" w:rsidRPr="003D388F" w:rsidRDefault="00136764" w:rsidP="00070E7B">
      <w:pPr>
        <w:numPr>
          <w:ilvl w:val="1"/>
          <w:numId w:val="10"/>
        </w:numPr>
        <w:ind w:firstLine="0"/>
      </w:pPr>
      <w:r>
        <w:t>Оберегайте изделие</w:t>
      </w:r>
      <w:r w:rsidR="003637CD" w:rsidRPr="003D388F">
        <w:t xml:space="preserve"> от ударов и небрежного обращения.</w:t>
      </w:r>
    </w:p>
    <w:p w:rsidR="003637CD" w:rsidRPr="003D388F" w:rsidRDefault="003637CD" w:rsidP="00070E7B">
      <w:pPr>
        <w:numPr>
          <w:ilvl w:val="1"/>
          <w:numId w:val="10"/>
        </w:numPr>
        <w:ind w:firstLine="0"/>
      </w:pPr>
      <w:r w:rsidRPr="003D388F">
        <w:t>При длительных перерывах в эксплу</w:t>
      </w:r>
      <w:r w:rsidR="00E552EE">
        <w:t xml:space="preserve">атации (на ночь) отключать изделие </w:t>
      </w:r>
      <w:r w:rsidRPr="003D388F">
        <w:t>от сети электроснабжения.</w:t>
      </w:r>
    </w:p>
    <w:p w:rsidR="00444A36" w:rsidRDefault="003637CD" w:rsidP="00070E7B">
      <w:pPr>
        <w:numPr>
          <w:ilvl w:val="1"/>
          <w:numId w:val="10"/>
        </w:numPr>
        <w:ind w:firstLine="0"/>
      </w:pPr>
      <w:r w:rsidRPr="003D388F"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070E7B" w:rsidRPr="003D388F" w:rsidRDefault="00070E7B" w:rsidP="00070E7B"/>
    <w:p w:rsidR="00F66D17" w:rsidRPr="003D388F" w:rsidRDefault="00155498" w:rsidP="00070E7B">
      <w:pPr>
        <w:pStyle w:val="9"/>
        <w:numPr>
          <w:ilvl w:val="0"/>
          <w:numId w:val="9"/>
        </w:numPr>
      </w:pPr>
      <w:r w:rsidRPr="003D388F">
        <w:t>Назначение изделия</w:t>
      </w:r>
    </w:p>
    <w:p w:rsidR="00155498" w:rsidRDefault="00C34A17" w:rsidP="00BE35D1">
      <w:pPr>
        <w:spacing w:before="200"/>
        <w:ind w:firstLine="357"/>
        <w:rPr>
          <w:szCs w:val="28"/>
          <w:lang w:eastAsia="ru-RU"/>
        </w:rPr>
      </w:pPr>
      <w:r w:rsidRPr="00C34A17">
        <w:rPr>
          <w:szCs w:val="28"/>
        </w:rPr>
        <w:t>Ш</w:t>
      </w:r>
      <w:r>
        <w:rPr>
          <w:szCs w:val="28"/>
        </w:rPr>
        <w:t>ашлычница</w:t>
      </w:r>
      <w:r>
        <w:rPr>
          <w:szCs w:val="28"/>
          <w:lang w:eastAsia="ru-RU"/>
        </w:rPr>
        <w:t xml:space="preserve"> </w:t>
      </w:r>
      <w:r w:rsidR="00E2411E">
        <w:rPr>
          <w:szCs w:val="28"/>
          <w:lang w:eastAsia="ru-RU"/>
        </w:rPr>
        <w:t xml:space="preserve">электрическая </w:t>
      </w:r>
      <w:r w:rsidR="008B5CB7">
        <w:rPr>
          <w:szCs w:val="28"/>
          <w:lang w:eastAsia="ru-RU"/>
        </w:rPr>
        <w:t xml:space="preserve">служит для </w:t>
      </w:r>
      <w:r w:rsidR="00E2411E">
        <w:rPr>
          <w:szCs w:val="28"/>
          <w:lang w:eastAsia="ru-RU"/>
        </w:rPr>
        <w:t>приготовления шашлыков</w:t>
      </w:r>
      <w:r w:rsidR="00B74919">
        <w:rPr>
          <w:szCs w:val="28"/>
          <w:lang w:eastAsia="ru-RU"/>
        </w:rPr>
        <w:t xml:space="preserve"> на предприятиях общественного питания и</w:t>
      </w:r>
      <w:r w:rsidR="00E2411E">
        <w:rPr>
          <w:szCs w:val="28"/>
          <w:lang w:eastAsia="ru-RU"/>
        </w:rPr>
        <w:t xml:space="preserve"> </w:t>
      </w:r>
      <w:r w:rsidR="00B74919">
        <w:rPr>
          <w:szCs w:val="28"/>
          <w:lang w:eastAsia="ru-RU"/>
        </w:rPr>
        <w:t>торговли.</w:t>
      </w:r>
      <w:r w:rsidR="00EF640D">
        <w:rPr>
          <w:szCs w:val="28"/>
          <w:lang w:eastAsia="ru-RU"/>
        </w:rPr>
        <w:t xml:space="preserve"> </w:t>
      </w:r>
      <w:r w:rsidR="00B74919">
        <w:rPr>
          <w:szCs w:val="28"/>
          <w:lang w:eastAsia="ru-RU"/>
        </w:rPr>
        <w:t xml:space="preserve">Быстрый разогрев нагревателя, представляющего собой ТЭН, позволяет всего за 15-20 минут приготовить шашлык. </w:t>
      </w:r>
      <w:r w:rsidR="00B74919">
        <w:rPr>
          <w:szCs w:val="28"/>
          <w:lang w:eastAsia="ru-RU"/>
        </w:rPr>
        <w:lastRenderedPageBreak/>
        <w:t>Автоматически вращающиеся шампуры обеспечивают равномерность приготовления вкусной пищи.</w:t>
      </w:r>
    </w:p>
    <w:p w:rsidR="00EF640D" w:rsidRDefault="00EF640D" w:rsidP="00BE35D1">
      <w:pPr>
        <w:spacing w:before="200"/>
        <w:ind w:firstLine="357"/>
        <w:rPr>
          <w:szCs w:val="28"/>
        </w:rPr>
      </w:pPr>
      <w:r>
        <w:rPr>
          <w:szCs w:val="28"/>
        </w:rPr>
        <w:t>Предприятие «Гриль – Мастер» постоянно расширяет и совершенствует ассортимент выпускаемой продукции, поэтому реальный комплект оборудования,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1F5B9E" w:rsidRPr="00203642" w:rsidRDefault="001F5B9E" w:rsidP="00EF640D">
      <w:pPr>
        <w:pStyle w:val="9"/>
        <w:numPr>
          <w:ilvl w:val="0"/>
          <w:numId w:val="9"/>
        </w:numPr>
      </w:pPr>
      <w:r w:rsidRPr="00203642">
        <w:t>Технические характеристики изделия</w:t>
      </w:r>
    </w:p>
    <w:p w:rsidR="009776A1" w:rsidRPr="001F5B9E" w:rsidRDefault="001F5B9E" w:rsidP="001F5B9E">
      <w:pPr>
        <w:jc w:val="right"/>
        <w:rPr>
          <w:szCs w:val="28"/>
        </w:rPr>
      </w:pPr>
      <w:r w:rsidRPr="00203642">
        <w:rPr>
          <w:szCs w:val="28"/>
        </w:rPr>
        <w:t>Таблица 1.</w:t>
      </w:r>
      <w:r>
        <w:rPr>
          <w:szCs w:val="28"/>
        </w:rPr>
        <w:t xml:space="preserve"> </w:t>
      </w:r>
    </w:p>
    <w:tbl>
      <w:tblPr>
        <w:tblW w:w="8789" w:type="dxa"/>
        <w:tblInd w:w="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68"/>
        <w:gridCol w:w="5920"/>
        <w:gridCol w:w="1701"/>
      </w:tblGrid>
      <w:tr w:rsidR="007A0DD4" w:rsidRPr="001F5B9E" w:rsidTr="007A0DD4">
        <w:trPr>
          <w:trHeight w:val="425"/>
        </w:trPr>
        <w:tc>
          <w:tcPr>
            <w:tcW w:w="1168" w:type="dxa"/>
            <w:vAlign w:val="center"/>
          </w:tcPr>
          <w:p w:rsidR="007A0DD4" w:rsidRPr="00D50687" w:rsidRDefault="007A0DD4" w:rsidP="00D50687">
            <w:pPr>
              <w:ind w:left="360" w:firstLine="0"/>
              <w:jc w:val="center"/>
              <w:rPr>
                <w:b/>
              </w:rPr>
            </w:pPr>
            <w:r w:rsidRPr="00D50687">
              <w:rPr>
                <w:b/>
              </w:rPr>
              <w:t>№п/п</w:t>
            </w:r>
          </w:p>
        </w:tc>
        <w:tc>
          <w:tcPr>
            <w:tcW w:w="5920" w:type="dxa"/>
            <w:vAlign w:val="center"/>
          </w:tcPr>
          <w:p w:rsidR="007A0DD4" w:rsidRPr="00D50687" w:rsidRDefault="007A0DD4" w:rsidP="00D50687">
            <w:pPr>
              <w:ind w:hanging="3"/>
              <w:jc w:val="center"/>
              <w:rPr>
                <w:b/>
              </w:rPr>
            </w:pPr>
            <w:r w:rsidRPr="00D50687">
              <w:rPr>
                <w:b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:rsidR="007A0DD4" w:rsidRPr="00D50687" w:rsidRDefault="007A0DD4" w:rsidP="00D50687">
            <w:pPr>
              <w:ind w:left="-23" w:firstLine="23"/>
              <w:jc w:val="center"/>
              <w:rPr>
                <w:b/>
              </w:rPr>
            </w:pPr>
            <w:r w:rsidRPr="00D50687">
              <w:rPr>
                <w:b/>
              </w:rPr>
              <w:t>Ф6ШшЭ</w:t>
            </w:r>
          </w:p>
        </w:tc>
      </w:tr>
      <w:tr w:rsidR="007A0DD4" w:rsidRPr="001F5B9E" w:rsidTr="007A0DD4">
        <w:trPr>
          <w:trHeight w:val="299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1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B35F49">
            <w:pPr>
              <w:ind w:hanging="3"/>
              <w:jc w:val="left"/>
            </w:pPr>
            <w:r w:rsidRPr="001F5B9E">
              <w:t>Потребляемая электрическая мощность, кВт, не более</w:t>
            </w:r>
          </w:p>
        </w:tc>
        <w:tc>
          <w:tcPr>
            <w:tcW w:w="1701" w:type="dxa"/>
            <w:vAlign w:val="center"/>
          </w:tcPr>
          <w:p w:rsidR="007A0DD4" w:rsidRPr="0010708D" w:rsidRDefault="0010708D" w:rsidP="00203EF0">
            <w:pPr>
              <w:ind w:left="-23" w:firstLine="23"/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7A0DD4" w:rsidRPr="001F5B9E" w:rsidTr="007A0DD4">
        <w:trPr>
          <w:trHeight w:val="299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2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B35F49">
            <w:pPr>
              <w:ind w:hanging="3"/>
              <w:jc w:val="left"/>
            </w:pPr>
            <w:r w:rsidRPr="001F5B9E">
              <w:t>Количество нагревателей, шт.</w:t>
            </w:r>
          </w:p>
        </w:tc>
        <w:tc>
          <w:tcPr>
            <w:tcW w:w="1701" w:type="dxa"/>
            <w:vAlign w:val="center"/>
          </w:tcPr>
          <w:p w:rsidR="007A0DD4" w:rsidRPr="001F5B9E" w:rsidRDefault="007A0DD4" w:rsidP="00203EF0">
            <w:pPr>
              <w:ind w:left="-23" w:firstLine="23"/>
              <w:jc w:val="center"/>
            </w:pPr>
            <w:r>
              <w:t>6</w:t>
            </w:r>
          </w:p>
        </w:tc>
      </w:tr>
      <w:tr w:rsidR="007A0DD4" w:rsidRPr="001F5B9E" w:rsidTr="007A0DD4">
        <w:trPr>
          <w:trHeight w:val="283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3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C3249A">
            <w:pPr>
              <w:ind w:hanging="3"/>
              <w:jc w:val="left"/>
            </w:pPr>
            <w:r>
              <w:t>Количество шампуров, шт.</w:t>
            </w:r>
          </w:p>
        </w:tc>
        <w:tc>
          <w:tcPr>
            <w:tcW w:w="1701" w:type="dxa"/>
            <w:vAlign w:val="center"/>
          </w:tcPr>
          <w:p w:rsidR="007A0DD4" w:rsidRDefault="007A0DD4" w:rsidP="0027599A">
            <w:pPr>
              <w:ind w:left="-23" w:firstLine="23"/>
              <w:jc w:val="center"/>
            </w:pPr>
            <w:r>
              <w:t>1</w:t>
            </w:r>
            <w:r w:rsidR="0027599A">
              <w:t>1</w:t>
            </w:r>
          </w:p>
        </w:tc>
      </w:tr>
      <w:tr w:rsidR="007A0DD4" w:rsidRPr="001F5B9E" w:rsidTr="007A0DD4">
        <w:trPr>
          <w:trHeight w:val="283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4</w:t>
            </w:r>
          </w:p>
        </w:tc>
        <w:tc>
          <w:tcPr>
            <w:tcW w:w="5920" w:type="dxa"/>
            <w:vAlign w:val="center"/>
          </w:tcPr>
          <w:p w:rsidR="007A0DD4" w:rsidRDefault="007A0DD4" w:rsidP="00C3249A">
            <w:pPr>
              <w:ind w:hanging="3"/>
              <w:jc w:val="left"/>
            </w:pPr>
            <w:r>
              <w:t>Электропривод шампуров</w:t>
            </w:r>
          </w:p>
        </w:tc>
        <w:tc>
          <w:tcPr>
            <w:tcW w:w="1701" w:type="dxa"/>
            <w:vAlign w:val="center"/>
          </w:tcPr>
          <w:p w:rsidR="007A0DD4" w:rsidRDefault="007A0DD4" w:rsidP="00203EF0">
            <w:pPr>
              <w:ind w:left="-23" w:firstLine="23"/>
              <w:jc w:val="center"/>
            </w:pPr>
            <w:r>
              <w:t>+</w:t>
            </w:r>
          </w:p>
        </w:tc>
      </w:tr>
      <w:tr w:rsidR="007A0DD4" w:rsidRPr="001F5B9E" w:rsidTr="007A0DD4">
        <w:trPr>
          <w:trHeight w:val="283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5</w:t>
            </w:r>
          </w:p>
        </w:tc>
        <w:tc>
          <w:tcPr>
            <w:tcW w:w="5920" w:type="dxa"/>
            <w:vAlign w:val="center"/>
          </w:tcPr>
          <w:p w:rsidR="007A0DD4" w:rsidRDefault="007A0DD4" w:rsidP="00C3249A">
            <w:pPr>
              <w:ind w:hanging="3"/>
              <w:jc w:val="left"/>
            </w:pPr>
            <w:r>
              <w:t>Подъем крыши с ТЭН</w:t>
            </w:r>
            <w:r w:rsidR="000C3A4B">
              <w:t>а</w:t>
            </w:r>
            <w:r>
              <w:t>ми</w:t>
            </w:r>
          </w:p>
        </w:tc>
        <w:tc>
          <w:tcPr>
            <w:tcW w:w="1701" w:type="dxa"/>
            <w:vAlign w:val="center"/>
          </w:tcPr>
          <w:p w:rsidR="007A0DD4" w:rsidRDefault="007A0DD4" w:rsidP="00203EF0">
            <w:pPr>
              <w:ind w:left="-23" w:firstLine="23"/>
              <w:jc w:val="center"/>
            </w:pPr>
            <w:r>
              <w:t>+</w:t>
            </w:r>
          </w:p>
        </w:tc>
      </w:tr>
      <w:tr w:rsidR="007A0DD4" w:rsidRPr="001F5B9E" w:rsidTr="007A0DD4">
        <w:trPr>
          <w:trHeight w:val="597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 w:rsidRPr="001F5B9E">
              <w:t>6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607134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Габаритные размеры</w:t>
            </w:r>
            <w:r>
              <w:rPr>
                <w:color w:val="000000"/>
              </w:rPr>
              <w:t xml:space="preserve"> </w:t>
            </w:r>
            <w:r w:rsidRPr="001F5B9E">
              <w:rPr>
                <w:color w:val="000000"/>
              </w:rPr>
              <w:t>(длина х ширина х высота),  мм, не более</w:t>
            </w:r>
          </w:p>
        </w:tc>
        <w:tc>
          <w:tcPr>
            <w:tcW w:w="1701" w:type="dxa"/>
            <w:vAlign w:val="center"/>
          </w:tcPr>
          <w:p w:rsidR="007A0DD4" w:rsidRPr="00097CDA" w:rsidRDefault="007A0DD4" w:rsidP="007A0DD4">
            <w:pPr>
              <w:ind w:left="-23" w:firstLine="23"/>
              <w:jc w:val="center"/>
              <w:rPr>
                <w:sz w:val="24"/>
              </w:rPr>
            </w:pPr>
            <w:r w:rsidRPr="00097CDA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097CDA">
              <w:rPr>
                <w:sz w:val="24"/>
              </w:rPr>
              <w:t>20х</w:t>
            </w:r>
            <w:r>
              <w:rPr>
                <w:sz w:val="24"/>
              </w:rPr>
              <w:t>750</w:t>
            </w:r>
            <w:r w:rsidRPr="00097CDA">
              <w:rPr>
                <w:sz w:val="24"/>
              </w:rPr>
              <w:t>х</w:t>
            </w:r>
            <w:r>
              <w:rPr>
                <w:sz w:val="24"/>
              </w:rPr>
              <w:t>1</w:t>
            </w:r>
            <w:r w:rsidRPr="00097CD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097CDA">
              <w:rPr>
                <w:sz w:val="24"/>
              </w:rPr>
              <w:t>0</w:t>
            </w:r>
          </w:p>
        </w:tc>
      </w:tr>
      <w:tr w:rsidR="007A0DD4" w:rsidRPr="001F5B9E" w:rsidTr="007A0DD4">
        <w:trPr>
          <w:trHeight w:val="283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>
              <w:t>7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B35F49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Номинальное напряжение электросети, В</w:t>
            </w:r>
          </w:p>
        </w:tc>
        <w:tc>
          <w:tcPr>
            <w:tcW w:w="1701" w:type="dxa"/>
            <w:vAlign w:val="center"/>
          </w:tcPr>
          <w:p w:rsidR="007A0DD4" w:rsidRPr="001F5B9E" w:rsidRDefault="007A0DD4" w:rsidP="00203EF0">
            <w:pPr>
              <w:ind w:left="-23" w:firstLine="23"/>
              <w:jc w:val="center"/>
            </w:pPr>
            <w:r>
              <w:t>380</w:t>
            </w:r>
          </w:p>
        </w:tc>
      </w:tr>
      <w:tr w:rsidR="007A0DD4" w:rsidRPr="001F5B9E" w:rsidTr="007A0DD4">
        <w:trPr>
          <w:trHeight w:val="283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>
              <w:t>8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B35F49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>Частота</w:t>
            </w:r>
            <w:r w:rsidR="001A20DB">
              <w:rPr>
                <w:color w:val="000000"/>
              </w:rPr>
              <w:t>,</w:t>
            </w:r>
            <w:r w:rsidR="000C3A4B">
              <w:rPr>
                <w:color w:val="000000"/>
              </w:rPr>
              <w:t xml:space="preserve"> </w:t>
            </w:r>
            <w:r w:rsidR="001A20DB">
              <w:rPr>
                <w:color w:val="000000"/>
              </w:rPr>
              <w:t>Гц</w:t>
            </w:r>
          </w:p>
        </w:tc>
        <w:tc>
          <w:tcPr>
            <w:tcW w:w="1701" w:type="dxa"/>
            <w:vAlign w:val="center"/>
          </w:tcPr>
          <w:p w:rsidR="007A0DD4" w:rsidRDefault="007A0DD4" w:rsidP="00203EF0">
            <w:pPr>
              <w:ind w:left="-23" w:firstLine="23"/>
              <w:jc w:val="center"/>
            </w:pPr>
            <w:r>
              <w:t>50</w:t>
            </w:r>
          </w:p>
        </w:tc>
      </w:tr>
      <w:tr w:rsidR="007A0DD4" w:rsidRPr="001F5B9E" w:rsidTr="007A0DD4">
        <w:trPr>
          <w:trHeight w:val="299"/>
        </w:trPr>
        <w:tc>
          <w:tcPr>
            <w:tcW w:w="1168" w:type="dxa"/>
            <w:vAlign w:val="center"/>
          </w:tcPr>
          <w:p w:rsidR="007A0DD4" w:rsidRPr="001F5B9E" w:rsidRDefault="007A0DD4" w:rsidP="00B35F49">
            <w:pPr>
              <w:ind w:left="360" w:firstLine="0"/>
              <w:jc w:val="left"/>
            </w:pPr>
            <w:r>
              <w:t>9</w:t>
            </w:r>
          </w:p>
        </w:tc>
        <w:tc>
          <w:tcPr>
            <w:tcW w:w="5920" w:type="dxa"/>
            <w:vAlign w:val="center"/>
          </w:tcPr>
          <w:p w:rsidR="007A0DD4" w:rsidRPr="001F5B9E" w:rsidRDefault="007A0DD4" w:rsidP="00607134">
            <w:pPr>
              <w:ind w:hanging="3"/>
              <w:jc w:val="left"/>
            </w:pPr>
            <w:r w:rsidRPr="001F5B9E">
              <w:rPr>
                <w:color w:val="000000"/>
              </w:rPr>
              <w:t>Масса, кг, не более</w:t>
            </w:r>
            <w:r w:rsidRPr="001F5B9E">
              <w:t xml:space="preserve"> </w:t>
            </w:r>
          </w:p>
        </w:tc>
        <w:tc>
          <w:tcPr>
            <w:tcW w:w="1701" w:type="dxa"/>
            <w:vAlign w:val="center"/>
          </w:tcPr>
          <w:p w:rsidR="007A0DD4" w:rsidRDefault="007A0DD4" w:rsidP="007A0DD4">
            <w:pPr>
              <w:ind w:left="-23" w:firstLine="23"/>
              <w:jc w:val="center"/>
            </w:pPr>
            <w:r>
              <w:t>1</w:t>
            </w:r>
            <w:r w:rsidR="000C3A4B">
              <w:t>08,6</w:t>
            </w:r>
          </w:p>
        </w:tc>
      </w:tr>
    </w:tbl>
    <w:p w:rsidR="00274A76" w:rsidRPr="00203642" w:rsidRDefault="00274A76" w:rsidP="00B35F49">
      <w:pPr>
        <w:pStyle w:val="9"/>
        <w:numPr>
          <w:ilvl w:val="0"/>
          <w:numId w:val="9"/>
        </w:numPr>
      </w:pPr>
      <w:r w:rsidRPr="00203642">
        <w:t>Комплектность</w:t>
      </w:r>
    </w:p>
    <w:p w:rsidR="00274A76" w:rsidRPr="00203642" w:rsidRDefault="00155498" w:rsidP="00B35F49">
      <w:r w:rsidRPr="00203642">
        <w:t xml:space="preserve">Комплект </w:t>
      </w:r>
      <w:r w:rsidR="00233D90">
        <w:t xml:space="preserve">поставки </w:t>
      </w:r>
      <w:r w:rsidR="00821AC1">
        <w:t>шашлычниц</w:t>
      </w:r>
      <w:r w:rsidR="00C25EE2">
        <w:t>ы электрической</w:t>
      </w:r>
      <w:r w:rsidR="00233D90">
        <w:t xml:space="preserve"> </w:t>
      </w:r>
      <w:r w:rsidR="00395140" w:rsidRPr="00203642">
        <w:t>приведен в табл.2</w:t>
      </w:r>
    </w:p>
    <w:p w:rsidR="00395140" w:rsidRPr="00203642" w:rsidRDefault="00395140" w:rsidP="00B35F49">
      <w:pPr>
        <w:jc w:val="right"/>
        <w:rPr>
          <w:szCs w:val="28"/>
        </w:rPr>
      </w:pPr>
      <w:r w:rsidRPr="00203642">
        <w:rPr>
          <w:szCs w:val="28"/>
        </w:rPr>
        <w:tab/>
        <w:t>Таблица 2</w:t>
      </w:r>
    </w:p>
    <w:tbl>
      <w:tblPr>
        <w:tblW w:w="0" w:type="auto"/>
        <w:tblInd w:w="1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812"/>
        <w:gridCol w:w="2039"/>
      </w:tblGrid>
      <w:tr w:rsidR="007A0DD4" w:rsidRPr="00203642" w:rsidTr="007A0DD4">
        <w:trPr>
          <w:trHeight w:val="627"/>
        </w:trPr>
        <w:tc>
          <w:tcPr>
            <w:tcW w:w="5812" w:type="dxa"/>
            <w:vAlign w:val="center"/>
          </w:tcPr>
          <w:p w:rsidR="007A0DD4" w:rsidRPr="00D50687" w:rsidRDefault="007A0DD4" w:rsidP="00B35F49">
            <w:pPr>
              <w:tabs>
                <w:tab w:val="left" w:pos="3210"/>
              </w:tabs>
              <w:snapToGrid w:val="0"/>
              <w:jc w:val="center"/>
              <w:rPr>
                <w:b/>
                <w:szCs w:val="28"/>
              </w:rPr>
            </w:pPr>
            <w:r w:rsidRPr="00D50687">
              <w:rPr>
                <w:b/>
                <w:szCs w:val="28"/>
              </w:rPr>
              <w:t>Наименование</w:t>
            </w:r>
          </w:p>
        </w:tc>
        <w:tc>
          <w:tcPr>
            <w:tcW w:w="2039" w:type="dxa"/>
            <w:vAlign w:val="center"/>
          </w:tcPr>
          <w:p w:rsidR="007A0DD4" w:rsidRPr="00D50687" w:rsidRDefault="00D50687" w:rsidP="00546A80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</w:t>
            </w:r>
          </w:p>
        </w:tc>
      </w:tr>
      <w:tr w:rsidR="007A0DD4" w:rsidRPr="00203642" w:rsidTr="007A0DD4">
        <w:trPr>
          <w:trHeight w:val="313"/>
        </w:trPr>
        <w:tc>
          <w:tcPr>
            <w:tcW w:w="5812" w:type="dxa"/>
            <w:vAlign w:val="center"/>
          </w:tcPr>
          <w:p w:rsidR="007A0DD4" w:rsidRPr="00203642" w:rsidRDefault="007A0DD4" w:rsidP="00C3281A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Шашлычница электрическая</w:t>
            </w:r>
          </w:p>
        </w:tc>
        <w:tc>
          <w:tcPr>
            <w:tcW w:w="2039" w:type="dxa"/>
            <w:vAlign w:val="center"/>
          </w:tcPr>
          <w:p w:rsidR="007A0DD4" w:rsidRPr="00203642" w:rsidRDefault="007A0DD4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</w:tr>
      <w:tr w:rsidR="007A0DD4" w:rsidRPr="00203642" w:rsidTr="007A0DD4">
        <w:trPr>
          <w:trHeight w:val="328"/>
        </w:trPr>
        <w:tc>
          <w:tcPr>
            <w:tcW w:w="5812" w:type="dxa"/>
            <w:vAlign w:val="center"/>
          </w:tcPr>
          <w:p w:rsidR="007A0DD4" w:rsidRPr="00203642" w:rsidRDefault="007A0DD4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Руководство по эксплуатации</w:t>
            </w:r>
          </w:p>
        </w:tc>
        <w:tc>
          <w:tcPr>
            <w:tcW w:w="2039" w:type="dxa"/>
            <w:vAlign w:val="center"/>
          </w:tcPr>
          <w:p w:rsidR="007A0DD4" w:rsidRPr="00203642" w:rsidRDefault="007A0DD4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</w:tr>
      <w:tr w:rsidR="007A0DD4" w:rsidRPr="00203642" w:rsidTr="007A0DD4">
        <w:trPr>
          <w:trHeight w:val="313"/>
        </w:trPr>
        <w:tc>
          <w:tcPr>
            <w:tcW w:w="5812" w:type="dxa"/>
            <w:vAlign w:val="center"/>
          </w:tcPr>
          <w:p w:rsidR="007A0DD4" w:rsidRPr="00203642" w:rsidRDefault="007A0DD4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Сертификат соответствия</w:t>
            </w:r>
          </w:p>
        </w:tc>
        <w:tc>
          <w:tcPr>
            <w:tcW w:w="2039" w:type="dxa"/>
            <w:vAlign w:val="center"/>
          </w:tcPr>
          <w:p w:rsidR="007A0DD4" w:rsidRPr="00203642" w:rsidRDefault="007A0DD4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</w:tr>
      <w:tr w:rsidR="007A0DD4" w:rsidRPr="00203642" w:rsidTr="007A0DD4">
        <w:trPr>
          <w:trHeight w:val="328"/>
        </w:trPr>
        <w:tc>
          <w:tcPr>
            <w:tcW w:w="5812" w:type="dxa"/>
            <w:vAlign w:val="center"/>
          </w:tcPr>
          <w:p w:rsidR="007A0DD4" w:rsidRDefault="007A0DD4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Поддон из нержавеющей стали</w:t>
            </w:r>
          </w:p>
        </w:tc>
        <w:tc>
          <w:tcPr>
            <w:tcW w:w="2039" w:type="dxa"/>
            <w:vAlign w:val="center"/>
          </w:tcPr>
          <w:p w:rsidR="007A0DD4" w:rsidRDefault="007A0DD4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A0DD4" w:rsidRPr="00203642" w:rsidTr="007A0DD4">
        <w:trPr>
          <w:trHeight w:val="328"/>
        </w:trPr>
        <w:tc>
          <w:tcPr>
            <w:tcW w:w="5812" w:type="dxa"/>
            <w:vAlign w:val="center"/>
          </w:tcPr>
          <w:p w:rsidR="007A0DD4" w:rsidRDefault="007A0DD4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Шампур</w:t>
            </w:r>
          </w:p>
        </w:tc>
        <w:tc>
          <w:tcPr>
            <w:tcW w:w="2039" w:type="dxa"/>
            <w:vAlign w:val="center"/>
          </w:tcPr>
          <w:p w:rsidR="007A0DD4" w:rsidRDefault="007A0DD4" w:rsidP="007A0DD4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7A0DD4" w:rsidRPr="00203642" w:rsidTr="007A0DD4">
        <w:trPr>
          <w:trHeight w:val="328"/>
        </w:trPr>
        <w:tc>
          <w:tcPr>
            <w:tcW w:w="5812" w:type="dxa"/>
            <w:vAlign w:val="center"/>
          </w:tcPr>
          <w:p w:rsidR="007A0DD4" w:rsidRDefault="007A0DD4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Паспорт на редуктор</w:t>
            </w:r>
          </w:p>
        </w:tc>
        <w:tc>
          <w:tcPr>
            <w:tcW w:w="2039" w:type="dxa"/>
            <w:vAlign w:val="center"/>
          </w:tcPr>
          <w:p w:rsidR="007A0DD4" w:rsidRDefault="007A0DD4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</w:tr>
    </w:tbl>
    <w:p w:rsidR="00717A34" w:rsidRDefault="00395140" w:rsidP="00CD4F5E">
      <w:pPr>
        <w:pStyle w:val="9"/>
        <w:numPr>
          <w:ilvl w:val="0"/>
          <w:numId w:val="9"/>
        </w:numPr>
      </w:pPr>
      <w:r w:rsidRPr="00203642">
        <w:t>Устройство и принцип работ</w:t>
      </w:r>
      <w:r w:rsidR="008B7AA0">
        <w:t>.</w:t>
      </w:r>
    </w:p>
    <w:p w:rsidR="00155498" w:rsidRDefault="00C3249A" w:rsidP="00DD0327">
      <w:pPr>
        <w:rPr>
          <w:lang w:eastAsia="ru-RU"/>
        </w:rPr>
      </w:pPr>
      <w:r>
        <w:rPr>
          <w:lang w:eastAsia="ru-RU"/>
        </w:rPr>
        <w:t>Шашлычница</w:t>
      </w:r>
      <w:r w:rsidR="00511F85" w:rsidRPr="003D388F">
        <w:rPr>
          <w:lang w:eastAsia="ru-RU"/>
        </w:rPr>
        <w:t xml:space="preserve"> </w:t>
      </w:r>
      <w:r w:rsidR="00D72B12">
        <w:rPr>
          <w:lang w:eastAsia="ru-RU"/>
        </w:rPr>
        <w:t>состоит из каркаса, электрического и механического отсеков, нагревательных элементов</w:t>
      </w:r>
      <w:r w:rsidR="005E7FC2">
        <w:rPr>
          <w:lang w:eastAsia="ru-RU"/>
        </w:rPr>
        <w:t>.</w:t>
      </w:r>
      <w:r w:rsidR="001F5B9E">
        <w:rPr>
          <w:lang w:eastAsia="ru-RU"/>
        </w:rPr>
        <w:t xml:space="preserve"> </w:t>
      </w:r>
      <w:r w:rsidR="005E7FC2">
        <w:rPr>
          <w:lang w:eastAsia="ru-RU"/>
        </w:rPr>
        <w:t xml:space="preserve">Внутри </w:t>
      </w:r>
      <w:r w:rsidR="001F5B9E">
        <w:rPr>
          <w:lang w:eastAsia="ru-RU"/>
        </w:rPr>
        <w:t>камеры наход</w:t>
      </w:r>
      <w:r w:rsidR="006579D7">
        <w:rPr>
          <w:lang w:eastAsia="ru-RU"/>
        </w:rPr>
        <w:t>и</w:t>
      </w:r>
      <w:r w:rsidR="001F5B9E">
        <w:rPr>
          <w:lang w:eastAsia="ru-RU"/>
        </w:rPr>
        <w:t xml:space="preserve">тся </w:t>
      </w:r>
      <w:r w:rsidR="008B7AA0">
        <w:rPr>
          <w:lang w:eastAsia="ru-RU"/>
        </w:rPr>
        <w:t>поддон из нержавеющей стали</w:t>
      </w:r>
      <w:r w:rsidR="001D34F4">
        <w:rPr>
          <w:lang w:eastAsia="ru-RU"/>
        </w:rPr>
        <w:t>,</w:t>
      </w:r>
      <w:r w:rsidR="001F5B9E">
        <w:rPr>
          <w:lang w:eastAsia="ru-RU"/>
        </w:rPr>
        <w:t xml:space="preserve"> </w:t>
      </w:r>
      <w:r>
        <w:rPr>
          <w:lang w:eastAsia="ru-RU"/>
        </w:rPr>
        <w:t>а так же устанавливаются шампуры, которые вращаются во время приготовления шашлыка.</w:t>
      </w:r>
      <w:r w:rsidR="001F5B9E">
        <w:rPr>
          <w:lang w:eastAsia="ru-RU"/>
        </w:rPr>
        <w:t xml:space="preserve"> Н</w:t>
      </w:r>
      <w:r w:rsidR="00511F85" w:rsidRPr="003D388F">
        <w:rPr>
          <w:lang w:eastAsia="ru-RU"/>
        </w:rPr>
        <w:t xml:space="preserve">агревание и поддержание заданной температуры внутри производится при помощи нагревателей (ТЭН). </w:t>
      </w:r>
      <w:r w:rsidR="00D50687">
        <w:rPr>
          <w:lang w:eastAsia="ru-RU"/>
        </w:rPr>
        <w:t xml:space="preserve">Включение ТЭНов </w:t>
      </w:r>
      <w:r w:rsidR="001D34F4">
        <w:rPr>
          <w:lang w:eastAsia="ru-RU"/>
        </w:rPr>
        <w:t xml:space="preserve"> осуществляется с помощью </w:t>
      </w:r>
      <w:r w:rsidR="00D50687">
        <w:rPr>
          <w:lang w:eastAsia="ru-RU"/>
        </w:rPr>
        <w:t>пакетных переключателей</w:t>
      </w:r>
      <w:r w:rsidR="001D34F4">
        <w:rPr>
          <w:lang w:eastAsia="ru-RU"/>
        </w:rPr>
        <w:t xml:space="preserve"> поз</w:t>
      </w:r>
      <w:r w:rsidR="00C25EE2">
        <w:rPr>
          <w:lang w:eastAsia="ru-RU"/>
        </w:rPr>
        <w:t>.</w:t>
      </w:r>
      <w:r w:rsidR="0064680A">
        <w:rPr>
          <w:lang w:eastAsia="ru-RU"/>
        </w:rPr>
        <w:t>5</w:t>
      </w:r>
      <w:r w:rsidR="001D34F4">
        <w:rPr>
          <w:lang w:eastAsia="ru-RU"/>
        </w:rPr>
        <w:t xml:space="preserve"> (см.</w:t>
      </w:r>
      <w:r w:rsidR="00077ED9">
        <w:rPr>
          <w:lang w:eastAsia="ru-RU"/>
        </w:rPr>
        <w:t xml:space="preserve"> </w:t>
      </w:r>
      <w:r w:rsidR="001D34F4">
        <w:rPr>
          <w:lang w:eastAsia="ru-RU"/>
        </w:rPr>
        <w:t>приложение</w:t>
      </w:r>
      <w:r w:rsidR="00077ED9">
        <w:rPr>
          <w:lang w:eastAsia="ru-RU"/>
        </w:rPr>
        <w:t xml:space="preserve"> </w:t>
      </w:r>
      <w:r w:rsidR="00421FAE">
        <w:rPr>
          <w:lang w:eastAsia="ru-RU"/>
        </w:rPr>
        <w:t>2</w:t>
      </w:r>
      <w:r w:rsidR="001D34F4">
        <w:rPr>
          <w:lang w:eastAsia="ru-RU"/>
        </w:rPr>
        <w:t xml:space="preserve">). ТЭНы, при </w:t>
      </w:r>
      <w:r w:rsidR="001D34F4">
        <w:rPr>
          <w:lang w:eastAsia="ru-RU"/>
        </w:rPr>
        <w:lastRenderedPageBreak/>
        <w:t xml:space="preserve">необходимости, можно опустить </w:t>
      </w:r>
      <w:r w:rsidR="00077ED9">
        <w:rPr>
          <w:lang w:eastAsia="ru-RU"/>
        </w:rPr>
        <w:t xml:space="preserve">(или поднимать) </w:t>
      </w:r>
      <w:r w:rsidR="001D34F4">
        <w:rPr>
          <w:lang w:eastAsia="ru-RU"/>
        </w:rPr>
        <w:t>с помощью ручек подъема поз</w:t>
      </w:r>
      <w:r w:rsidR="00C25EE2">
        <w:rPr>
          <w:lang w:eastAsia="ru-RU"/>
        </w:rPr>
        <w:t>.</w:t>
      </w:r>
      <w:r w:rsidR="0064680A">
        <w:rPr>
          <w:lang w:eastAsia="ru-RU"/>
        </w:rPr>
        <w:t>2</w:t>
      </w:r>
      <w:r w:rsidR="001D34F4">
        <w:rPr>
          <w:lang w:eastAsia="ru-RU"/>
        </w:rPr>
        <w:t xml:space="preserve"> (см.</w:t>
      </w:r>
      <w:r w:rsidR="00077ED9">
        <w:rPr>
          <w:lang w:eastAsia="ru-RU"/>
        </w:rPr>
        <w:t xml:space="preserve"> </w:t>
      </w:r>
      <w:r w:rsidR="001D34F4">
        <w:rPr>
          <w:lang w:eastAsia="ru-RU"/>
        </w:rPr>
        <w:t>приложение</w:t>
      </w:r>
      <w:r w:rsidR="00077ED9">
        <w:rPr>
          <w:lang w:eastAsia="ru-RU"/>
        </w:rPr>
        <w:t xml:space="preserve"> </w:t>
      </w:r>
      <w:r w:rsidR="00421FAE">
        <w:rPr>
          <w:lang w:eastAsia="ru-RU"/>
        </w:rPr>
        <w:t>2</w:t>
      </w:r>
      <w:r w:rsidR="001D34F4">
        <w:rPr>
          <w:lang w:eastAsia="ru-RU"/>
        </w:rPr>
        <w:t>).</w:t>
      </w:r>
    </w:p>
    <w:p w:rsidR="00CD4F5E" w:rsidRPr="00BE35D1" w:rsidRDefault="00CD4F5E" w:rsidP="00DD0327">
      <w:pPr>
        <w:rPr>
          <w:lang w:eastAsia="ru-RU"/>
        </w:rPr>
      </w:pPr>
    </w:p>
    <w:p w:rsidR="00F66D17" w:rsidRDefault="00F66D17" w:rsidP="00CD4F5E">
      <w:pPr>
        <w:pStyle w:val="9"/>
        <w:numPr>
          <w:ilvl w:val="0"/>
          <w:numId w:val="9"/>
        </w:numPr>
      </w:pPr>
      <w:r w:rsidRPr="00203642">
        <w:t>Требования по технике безопасности и пожарной безопасности.</w:t>
      </w:r>
    </w:p>
    <w:p w:rsidR="00F66D17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 xml:space="preserve">Источником опасности в изделии является напряжение питающей электрической сети </w:t>
      </w:r>
      <w:r w:rsidR="006579D7">
        <w:rPr>
          <w:szCs w:val="28"/>
        </w:rPr>
        <w:t>380</w:t>
      </w:r>
      <w:r>
        <w:rPr>
          <w:szCs w:val="28"/>
        </w:rPr>
        <w:t>В., нагретые поддоны и продукты при извлечении их из камеры.</w:t>
      </w:r>
    </w:p>
    <w:p w:rsidR="00A21DA2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Изделие по типу защиты от поражения электрическим током э</w:t>
      </w:r>
      <w:r w:rsidR="001D2BCB">
        <w:rPr>
          <w:szCs w:val="28"/>
        </w:rPr>
        <w:t xml:space="preserve">ксплуатирующего персонала соответствует </w:t>
      </w:r>
      <w:r>
        <w:rPr>
          <w:szCs w:val="28"/>
        </w:rPr>
        <w:t xml:space="preserve">требованиям ГОСТ </w:t>
      </w:r>
      <w:r w:rsidR="001470B6">
        <w:rPr>
          <w:szCs w:val="28"/>
        </w:rPr>
        <w:t>Р 51350 по классу защиты 1.</w:t>
      </w:r>
    </w:p>
    <w:p w:rsidR="001470B6" w:rsidRDefault="00B7553B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Установка</w:t>
      </w:r>
      <w:r w:rsidR="001470B6">
        <w:rPr>
          <w:szCs w:val="28"/>
        </w:rPr>
        <w:t xml:space="preserve"> розетки </w:t>
      </w:r>
      <w:r>
        <w:rPr>
          <w:szCs w:val="28"/>
        </w:rPr>
        <w:t xml:space="preserve">для включения </w:t>
      </w:r>
      <w:r w:rsidR="00237987">
        <w:rPr>
          <w:szCs w:val="28"/>
        </w:rPr>
        <w:t>шашлычницы</w:t>
      </w:r>
      <w:r>
        <w:rPr>
          <w:szCs w:val="28"/>
        </w:rPr>
        <w:t xml:space="preserve"> </w:t>
      </w:r>
      <w:r w:rsidR="001470B6">
        <w:rPr>
          <w:szCs w:val="28"/>
        </w:rPr>
        <w:t xml:space="preserve">к </w:t>
      </w:r>
      <w:r>
        <w:rPr>
          <w:szCs w:val="28"/>
        </w:rPr>
        <w:t>электро</w:t>
      </w:r>
      <w:r w:rsidR="001470B6">
        <w:rPr>
          <w:szCs w:val="28"/>
        </w:rPr>
        <w:t>сети и проверку сопротивления заземления осуществляется аттестованным специалистом, допущенным к работе с электроустановками напряжением до 1000В.</w:t>
      </w:r>
    </w:p>
    <w:p w:rsidR="00CF0731" w:rsidRPr="00203642" w:rsidRDefault="001470B6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Запрещается:</w:t>
      </w:r>
    </w:p>
    <w:p w:rsidR="00F66D17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>-включать в сеть изделие при наличии видимых повреждений розетки, вилки, или соединительного шнура.</w:t>
      </w:r>
    </w:p>
    <w:p w:rsidR="00F66D17" w:rsidRPr="00203642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 xml:space="preserve">-производить любые ремонтные работы не отключив изделие </w:t>
      </w:r>
      <w:r w:rsidR="002B18DD">
        <w:rPr>
          <w:szCs w:val="28"/>
        </w:rPr>
        <w:t>от сети</w:t>
      </w:r>
      <w:r w:rsidR="001F5B9E">
        <w:rPr>
          <w:szCs w:val="28"/>
        </w:rPr>
        <w:t>.</w:t>
      </w:r>
    </w:p>
    <w:p w:rsidR="001F2228" w:rsidRDefault="000F6B6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При перемещениях изделия</w:t>
      </w:r>
      <w:r w:rsidR="009317CF" w:rsidRPr="00203642">
        <w:rPr>
          <w:szCs w:val="28"/>
        </w:rPr>
        <w:t xml:space="preserve"> </w:t>
      </w:r>
      <w:r w:rsidR="00F66D17" w:rsidRPr="00203642">
        <w:rPr>
          <w:szCs w:val="28"/>
        </w:rPr>
        <w:t xml:space="preserve"> на нов</w:t>
      </w:r>
      <w:r w:rsidR="009317CF" w:rsidRPr="00203642">
        <w:rPr>
          <w:szCs w:val="28"/>
        </w:rPr>
        <w:t>ое место необходим</w:t>
      </w:r>
      <w:r w:rsidR="00D2191E">
        <w:rPr>
          <w:szCs w:val="28"/>
        </w:rPr>
        <w:t>о отключать его от электросети.</w:t>
      </w:r>
    </w:p>
    <w:p w:rsidR="002B18DD" w:rsidRDefault="002B18DD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 xml:space="preserve">В случае </w:t>
      </w:r>
      <w:r w:rsidR="00F303A5">
        <w:rPr>
          <w:szCs w:val="28"/>
        </w:rPr>
        <w:t>возникновения в работе неисправности, связанной с появлением электрического треска, задымления и т.п. следует немедленно отключить изделие от электрической сети.</w:t>
      </w:r>
    </w:p>
    <w:p w:rsidR="00F303A5" w:rsidRDefault="00F303A5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При возникновении пожара следует немедленно отключить</w:t>
      </w:r>
      <w:r w:rsidR="00CF0731">
        <w:rPr>
          <w:szCs w:val="28"/>
        </w:rPr>
        <w:t xml:space="preserve"> изделие от электрической сети, принять меры к тушению пожара и вызвать пожарную службу.</w:t>
      </w:r>
    </w:p>
    <w:p w:rsidR="00CF0731" w:rsidRDefault="00CF0731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Срок службы изделия 5лет, по истечении срока службы изготовитель не несет ответственности за безопасную работу изделия.</w:t>
      </w:r>
    </w:p>
    <w:p w:rsidR="001A6C04" w:rsidRDefault="001A6C0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Персонал, эксплуатирующий и обслуживающий изделие, перед началом работы должен изучить данный документ.</w:t>
      </w:r>
    </w:p>
    <w:p w:rsidR="00CF0731" w:rsidRPr="00203642" w:rsidRDefault="00CF0731" w:rsidP="00203642">
      <w:pPr>
        <w:tabs>
          <w:tab w:val="left" w:pos="975"/>
        </w:tabs>
        <w:rPr>
          <w:szCs w:val="28"/>
        </w:rPr>
      </w:pPr>
    </w:p>
    <w:p w:rsidR="00F5337E" w:rsidRDefault="00F66D17" w:rsidP="00CD4F5E">
      <w:pPr>
        <w:pStyle w:val="9"/>
        <w:numPr>
          <w:ilvl w:val="0"/>
          <w:numId w:val="9"/>
        </w:numPr>
      </w:pPr>
      <w:r w:rsidRPr="00203642">
        <w:t>Подготовка к работе.</w:t>
      </w:r>
    </w:p>
    <w:p w:rsidR="00F5337E" w:rsidRDefault="00C26C1D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После доставки изделия к потребителю должна проводиться приемка от транспортной организации, при которой производится внешний осмотр упаковки на отсутствие повреждений упаковочного я</w:t>
      </w:r>
      <w:r w:rsidR="00914AEF">
        <w:rPr>
          <w:szCs w:val="28"/>
        </w:rPr>
        <w:t>щика в процессе транспортирования и хранения транспортной организацией. В случае если обнаружено повреждение упаковки, то составляется коммерческий акт, а при доставке автотранспортом делается отметка на товарно-транспорт</w:t>
      </w:r>
      <w:r w:rsidR="00B86A38">
        <w:rPr>
          <w:szCs w:val="28"/>
        </w:rPr>
        <w:t>ной накладной или составляется а</w:t>
      </w:r>
      <w:r w:rsidR="00914AEF">
        <w:rPr>
          <w:szCs w:val="28"/>
        </w:rPr>
        <w:t>кт.</w:t>
      </w:r>
    </w:p>
    <w:p w:rsidR="00407707" w:rsidRDefault="00136764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При отсутствии повреждений упаковки распаковать изделие после выдержки его в условиях</w:t>
      </w:r>
      <w:r w:rsidR="00407707">
        <w:rPr>
          <w:szCs w:val="28"/>
        </w:rPr>
        <w:t>, указанных п.1.1 настоящего руководства не менее 4 часов.</w:t>
      </w:r>
      <w:r w:rsidR="00F66D17" w:rsidRPr="00203642">
        <w:rPr>
          <w:szCs w:val="28"/>
        </w:rPr>
        <w:t xml:space="preserve"> </w:t>
      </w:r>
    </w:p>
    <w:p w:rsidR="00407707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После вскрытия упаковки проверяется комплектность в соответствии с разделом 4 настоящего руководства и производится внешний осмотр на отсутствие механических повреждений. </w:t>
      </w:r>
    </w:p>
    <w:p w:rsidR="00F66D17" w:rsidRPr="00203642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Изделие </w:t>
      </w:r>
      <w:r w:rsidR="00F66D17" w:rsidRPr="00203642">
        <w:rPr>
          <w:szCs w:val="28"/>
        </w:rPr>
        <w:t>следует установить с соблюдением ГОСТ 12.2.124-90 «Оборудование продовольственное. Общие требования безопасности»</w:t>
      </w:r>
      <w:r w:rsidR="00D2191E">
        <w:rPr>
          <w:szCs w:val="28"/>
        </w:rPr>
        <w:t>.</w:t>
      </w:r>
    </w:p>
    <w:p w:rsidR="00BE35D1" w:rsidRDefault="00E304EC" w:rsidP="00E304EC">
      <w:pPr>
        <w:numPr>
          <w:ilvl w:val="1"/>
          <w:numId w:val="9"/>
        </w:numPr>
        <w:tabs>
          <w:tab w:val="left" w:pos="855"/>
        </w:tabs>
        <w:ind w:left="0" w:firstLine="0"/>
        <w:rPr>
          <w:szCs w:val="28"/>
        </w:rPr>
      </w:pPr>
      <w:r>
        <w:rPr>
          <w:szCs w:val="28"/>
        </w:rPr>
        <w:lastRenderedPageBreak/>
        <w:t>Перед включением изделия в сеть убедитесь в целостности электрошнура, вилки, наличии и исправности заземления</w:t>
      </w:r>
      <w:r w:rsidR="00D50687">
        <w:rPr>
          <w:szCs w:val="28"/>
        </w:rPr>
        <w:t>.</w:t>
      </w:r>
    </w:p>
    <w:p w:rsidR="0086552B" w:rsidRDefault="0086552B" w:rsidP="00E304EC">
      <w:pPr>
        <w:numPr>
          <w:ilvl w:val="1"/>
          <w:numId w:val="9"/>
        </w:numPr>
        <w:tabs>
          <w:tab w:val="left" w:pos="855"/>
        </w:tabs>
        <w:ind w:left="0" w:firstLine="0"/>
        <w:rPr>
          <w:szCs w:val="28"/>
        </w:rPr>
      </w:pPr>
      <w:r>
        <w:rPr>
          <w:szCs w:val="28"/>
        </w:rPr>
        <w:t>Переделка шашлычницы категорически запрещается!</w:t>
      </w:r>
    </w:p>
    <w:p w:rsidR="00C6230F" w:rsidRPr="00B063FA" w:rsidRDefault="00C6230F" w:rsidP="00E304EC">
      <w:pPr>
        <w:numPr>
          <w:ilvl w:val="0"/>
          <w:numId w:val="9"/>
        </w:numPr>
        <w:spacing w:before="100"/>
        <w:jc w:val="center"/>
        <w:rPr>
          <w:rStyle w:val="90"/>
          <w:szCs w:val="28"/>
        </w:rPr>
      </w:pPr>
      <w:r w:rsidRPr="00E304EC">
        <w:rPr>
          <w:rStyle w:val="90"/>
        </w:rPr>
        <w:t>Порядок работы</w:t>
      </w:r>
      <w:r w:rsidR="00E304EC">
        <w:rPr>
          <w:rStyle w:val="90"/>
        </w:rPr>
        <w:t>.</w:t>
      </w:r>
    </w:p>
    <w:p w:rsidR="00C6230F" w:rsidRDefault="004041A1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Провести визуальный осмотр шашлычницы.</w:t>
      </w:r>
    </w:p>
    <w:p w:rsidR="00B16FE8" w:rsidRPr="00B16FE8" w:rsidRDefault="00D5745B" w:rsidP="00B16FE8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Управление шашлычниц</w:t>
      </w:r>
      <w:r w:rsidR="00282783">
        <w:rPr>
          <w:szCs w:val="28"/>
        </w:rPr>
        <w:t>е</w:t>
      </w:r>
      <w:r>
        <w:rPr>
          <w:szCs w:val="28"/>
        </w:rPr>
        <w:t>й осу</w:t>
      </w:r>
      <w:r w:rsidR="00362B0D">
        <w:rPr>
          <w:szCs w:val="28"/>
        </w:rPr>
        <w:t>ществляется с панели управления. Нагрев</w:t>
      </w:r>
      <w:r>
        <w:rPr>
          <w:szCs w:val="28"/>
        </w:rPr>
        <w:t xml:space="preserve"> ТЭН</w:t>
      </w:r>
      <w:r w:rsidR="00362B0D">
        <w:rPr>
          <w:szCs w:val="28"/>
        </w:rPr>
        <w:t>ов</w:t>
      </w:r>
      <w:r>
        <w:rPr>
          <w:szCs w:val="28"/>
        </w:rPr>
        <w:t xml:space="preserve"> включается </w:t>
      </w:r>
      <w:r w:rsidR="00362B0D">
        <w:rPr>
          <w:szCs w:val="28"/>
        </w:rPr>
        <w:t>поворотом ручки</w:t>
      </w:r>
      <w:r w:rsidR="00D50687">
        <w:rPr>
          <w:szCs w:val="28"/>
        </w:rPr>
        <w:t xml:space="preserve"> пакетного переключателя</w:t>
      </w:r>
      <w:r w:rsidR="009E3E43">
        <w:rPr>
          <w:szCs w:val="28"/>
        </w:rPr>
        <w:t xml:space="preserve"> поз.5</w:t>
      </w:r>
      <w:r w:rsidR="00D50687">
        <w:rPr>
          <w:szCs w:val="28"/>
        </w:rPr>
        <w:t>(см. Приложение 2)</w:t>
      </w:r>
      <w:r>
        <w:rPr>
          <w:szCs w:val="28"/>
        </w:rPr>
        <w:t xml:space="preserve">. Включение </w:t>
      </w:r>
      <w:r w:rsidR="006F699F">
        <w:rPr>
          <w:szCs w:val="28"/>
        </w:rPr>
        <w:t>сигнального</w:t>
      </w:r>
      <w:r>
        <w:rPr>
          <w:szCs w:val="28"/>
        </w:rPr>
        <w:t xml:space="preserve"> </w:t>
      </w:r>
      <w:r w:rsidR="006F699F">
        <w:rPr>
          <w:szCs w:val="28"/>
        </w:rPr>
        <w:t>индикатора</w:t>
      </w:r>
      <w:r w:rsidR="009E3E43">
        <w:rPr>
          <w:szCs w:val="28"/>
        </w:rPr>
        <w:t xml:space="preserve"> поз.6</w:t>
      </w:r>
      <w:r>
        <w:rPr>
          <w:szCs w:val="28"/>
        </w:rPr>
        <w:t xml:space="preserve"> свидетельствует о включении </w:t>
      </w:r>
      <w:r w:rsidR="009A677C">
        <w:rPr>
          <w:szCs w:val="28"/>
        </w:rPr>
        <w:t>ТЭНа</w:t>
      </w:r>
      <w:r w:rsidR="00082A9E" w:rsidRPr="00203642">
        <w:rPr>
          <w:szCs w:val="28"/>
        </w:rPr>
        <w:t>.</w:t>
      </w:r>
    </w:p>
    <w:p w:rsidR="005A2BE7" w:rsidRDefault="00821AC1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Кусочки мяса нанизать на шампуры</w:t>
      </w:r>
      <w:r w:rsidR="009E3E43">
        <w:rPr>
          <w:szCs w:val="28"/>
        </w:rPr>
        <w:t xml:space="preserve"> поз.3</w:t>
      </w:r>
      <w:r w:rsidR="005A2BE7">
        <w:rPr>
          <w:szCs w:val="28"/>
        </w:rPr>
        <w:t>.</w:t>
      </w:r>
      <w:r>
        <w:rPr>
          <w:szCs w:val="28"/>
        </w:rPr>
        <w:t xml:space="preserve"> </w:t>
      </w:r>
    </w:p>
    <w:p w:rsidR="00AD61BD" w:rsidRDefault="005A2BE7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У</w:t>
      </w:r>
      <w:r w:rsidR="00821AC1">
        <w:rPr>
          <w:szCs w:val="28"/>
        </w:rPr>
        <w:t xml:space="preserve">становить </w:t>
      </w:r>
      <w:r>
        <w:rPr>
          <w:szCs w:val="28"/>
        </w:rPr>
        <w:t>шампуры в специальные гнезда</w:t>
      </w:r>
      <w:r w:rsidR="00821AC1">
        <w:rPr>
          <w:szCs w:val="28"/>
        </w:rPr>
        <w:t>.</w:t>
      </w:r>
      <w:r w:rsidR="004041A1">
        <w:rPr>
          <w:szCs w:val="28"/>
        </w:rPr>
        <w:t xml:space="preserve"> </w:t>
      </w:r>
    </w:p>
    <w:p w:rsidR="00301F28" w:rsidRDefault="00C76025" w:rsidP="00C76025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 xml:space="preserve">Нажать на </w:t>
      </w:r>
      <w:r w:rsidR="00C00946">
        <w:rPr>
          <w:szCs w:val="28"/>
        </w:rPr>
        <w:t>клавишу</w:t>
      </w:r>
      <w:r>
        <w:rPr>
          <w:szCs w:val="28"/>
        </w:rPr>
        <w:t xml:space="preserve"> </w:t>
      </w:r>
      <w:r w:rsidR="005A2BE7">
        <w:rPr>
          <w:szCs w:val="28"/>
        </w:rPr>
        <w:t>поз.</w:t>
      </w:r>
      <w:r w:rsidR="009E3E43">
        <w:rPr>
          <w:szCs w:val="28"/>
        </w:rPr>
        <w:t>7</w:t>
      </w:r>
      <w:r w:rsidR="00821AC1">
        <w:rPr>
          <w:szCs w:val="28"/>
        </w:rPr>
        <w:t>, котор</w:t>
      </w:r>
      <w:r w:rsidR="00C00946">
        <w:rPr>
          <w:szCs w:val="28"/>
        </w:rPr>
        <w:t>ая</w:t>
      </w:r>
      <w:r w:rsidR="00821AC1">
        <w:rPr>
          <w:szCs w:val="28"/>
        </w:rPr>
        <w:t xml:space="preserve"> запускает вращение шампуров.</w:t>
      </w:r>
    </w:p>
    <w:p w:rsidR="00B16FE8" w:rsidRPr="00C76025" w:rsidRDefault="00B16FE8" w:rsidP="00C76025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Для всех моделей предусмотрен подъем и опускание нагревательных элементов</w:t>
      </w:r>
      <w:r w:rsidR="009A677C">
        <w:rPr>
          <w:szCs w:val="28"/>
        </w:rPr>
        <w:t xml:space="preserve"> при помощи ручек поз.</w:t>
      </w:r>
      <w:r w:rsidR="009E3E43">
        <w:rPr>
          <w:szCs w:val="28"/>
        </w:rPr>
        <w:t>2</w:t>
      </w:r>
      <w:r>
        <w:rPr>
          <w:szCs w:val="28"/>
        </w:rPr>
        <w:t>.</w:t>
      </w:r>
    </w:p>
    <w:p w:rsidR="00B35038" w:rsidRDefault="00F1306D" w:rsidP="00AD61BD">
      <w:pPr>
        <w:numPr>
          <w:ilvl w:val="1"/>
          <w:numId w:val="9"/>
        </w:numPr>
        <w:ind w:left="0" w:firstLine="0"/>
        <w:rPr>
          <w:szCs w:val="28"/>
        </w:rPr>
      </w:pPr>
      <w:r w:rsidRPr="00203642">
        <w:rPr>
          <w:szCs w:val="28"/>
        </w:rPr>
        <w:t>По</w:t>
      </w:r>
      <w:r w:rsidR="004725EA">
        <w:rPr>
          <w:szCs w:val="28"/>
        </w:rPr>
        <w:t xml:space="preserve"> окончании работы изделие отключить от</w:t>
      </w:r>
      <w:r w:rsidR="00F66D17" w:rsidRPr="00203642">
        <w:rPr>
          <w:szCs w:val="28"/>
        </w:rPr>
        <w:t xml:space="preserve"> электросети,</w:t>
      </w:r>
      <w:r w:rsidRPr="00203642">
        <w:rPr>
          <w:szCs w:val="28"/>
        </w:rPr>
        <w:t xml:space="preserve"> </w:t>
      </w:r>
      <w:r w:rsidR="00F66D17" w:rsidRPr="00203642">
        <w:rPr>
          <w:szCs w:val="28"/>
        </w:rPr>
        <w:t>провести</w:t>
      </w:r>
      <w:r w:rsidR="00752CE6" w:rsidRPr="00203642">
        <w:rPr>
          <w:szCs w:val="28"/>
        </w:rPr>
        <w:t xml:space="preserve"> </w:t>
      </w:r>
      <w:r w:rsidR="00F66D17" w:rsidRPr="00203642">
        <w:rPr>
          <w:szCs w:val="28"/>
        </w:rPr>
        <w:t xml:space="preserve">чистку </w:t>
      </w:r>
      <w:r w:rsidR="009E3E43">
        <w:rPr>
          <w:szCs w:val="28"/>
        </w:rPr>
        <w:t>шашлычницы</w:t>
      </w:r>
      <w:r w:rsidR="00F66D17" w:rsidRPr="00203642">
        <w:rPr>
          <w:szCs w:val="28"/>
        </w:rPr>
        <w:t xml:space="preserve"> специальными чистящими средс</w:t>
      </w:r>
      <w:r w:rsidRPr="00203642">
        <w:rPr>
          <w:szCs w:val="28"/>
        </w:rPr>
        <w:t>твами</w:t>
      </w:r>
      <w:r w:rsidR="00F66D17" w:rsidRPr="00203642">
        <w:rPr>
          <w:szCs w:val="28"/>
        </w:rPr>
        <w:t xml:space="preserve"> и вытереть насух</w:t>
      </w:r>
      <w:r w:rsidR="002700C3" w:rsidRPr="00203642">
        <w:rPr>
          <w:szCs w:val="28"/>
        </w:rPr>
        <w:t>о.</w:t>
      </w:r>
    </w:p>
    <w:p w:rsidR="003D4212" w:rsidRPr="00B063FA" w:rsidRDefault="00F66D17" w:rsidP="00AD61BD">
      <w:pPr>
        <w:numPr>
          <w:ilvl w:val="0"/>
          <w:numId w:val="9"/>
        </w:numPr>
        <w:jc w:val="center"/>
        <w:rPr>
          <w:rStyle w:val="90"/>
          <w:szCs w:val="28"/>
        </w:rPr>
      </w:pPr>
      <w:r w:rsidRPr="00AD61BD">
        <w:rPr>
          <w:rStyle w:val="90"/>
        </w:rPr>
        <w:t>Те</w:t>
      </w:r>
      <w:r w:rsidR="004725EA" w:rsidRPr="00AD61BD">
        <w:rPr>
          <w:rStyle w:val="90"/>
        </w:rPr>
        <w:t>хническое обслуживание</w:t>
      </w:r>
      <w:r w:rsidR="00AD61BD" w:rsidRPr="00AD61BD">
        <w:rPr>
          <w:rStyle w:val="90"/>
        </w:rPr>
        <w:t>.</w:t>
      </w:r>
    </w:p>
    <w:p w:rsidR="003D4212" w:rsidRPr="00203642" w:rsidRDefault="003D4212" w:rsidP="00B063FA">
      <w:pPr>
        <w:numPr>
          <w:ilvl w:val="1"/>
          <w:numId w:val="9"/>
        </w:numPr>
        <w:ind w:left="0" w:firstLine="0"/>
        <w:rPr>
          <w:lang w:eastAsia="ru-RU"/>
        </w:rPr>
      </w:pPr>
      <w:r w:rsidRPr="00203642">
        <w:rPr>
          <w:lang w:eastAsia="ru-RU"/>
        </w:rPr>
        <w:t>Соблюдая простые рекомендации, Вы добьетесь наиболее эф</w:t>
      </w:r>
      <w:r w:rsidR="002B388E">
        <w:rPr>
          <w:lang w:eastAsia="ru-RU"/>
        </w:rPr>
        <w:t xml:space="preserve">фективной работы </w:t>
      </w:r>
      <w:r w:rsidR="00821AC1">
        <w:rPr>
          <w:lang w:eastAsia="ru-RU"/>
        </w:rPr>
        <w:t>шашлычниц</w:t>
      </w:r>
      <w:r w:rsidR="00FC76DA">
        <w:rPr>
          <w:lang w:eastAsia="ru-RU"/>
        </w:rPr>
        <w:t>ы</w:t>
      </w:r>
      <w:r w:rsidRPr="00203642">
        <w:rPr>
          <w:lang w:eastAsia="ru-RU"/>
        </w:rPr>
        <w:t xml:space="preserve">, а это в итоге найдет отражение в качестве </w:t>
      </w:r>
      <w:r w:rsidR="002B388E">
        <w:rPr>
          <w:lang w:eastAsia="ru-RU"/>
        </w:rPr>
        <w:t xml:space="preserve">готовых блюд, </w:t>
      </w:r>
      <w:r w:rsidRPr="00203642">
        <w:rPr>
          <w:lang w:eastAsia="ru-RU"/>
        </w:rPr>
        <w:t>безопас</w:t>
      </w:r>
      <w:r w:rsidR="002B388E">
        <w:rPr>
          <w:lang w:eastAsia="ru-RU"/>
        </w:rPr>
        <w:t>ной и бесперебойной работы изделия.</w:t>
      </w:r>
    </w:p>
    <w:p w:rsidR="003D4212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Перед любыми ра</w:t>
      </w:r>
      <w:r w:rsidR="00811F85">
        <w:t xml:space="preserve">ботами по обслуживанию изделия </w:t>
      </w:r>
      <w:r w:rsidR="005909F8" w:rsidRPr="00203642">
        <w:t>отключай</w:t>
      </w:r>
      <w:r w:rsidR="002700C3" w:rsidRPr="00203642">
        <w:t>те его</w:t>
      </w:r>
      <w:r w:rsidR="009E3E43">
        <w:t xml:space="preserve"> от электросети</w:t>
      </w:r>
      <w:r w:rsidR="00B063FA">
        <w:t>.</w:t>
      </w:r>
    </w:p>
    <w:p w:rsidR="00F66D17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Внешние части и</w:t>
      </w:r>
      <w:r w:rsidR="005909F8" w:rsidRPr="00203642">
        <w:t xml:space="preserve"> поверхности</w:t>
      </w:r>
      <w:r w:rsidRPr="00203642">
        <w:t xml:space="preserve"> очищать губкой, смоченной в растворе теплой воды с нейтральным мылом</w:t>
      </w:r>
      <w:r w:rsidR="00376B58" w:rsidRPr="00203642">
        <w:t>,</w:t>
      </w:r>
      <w:r w:rsidRPr="00203642">
        <w:t xml:space="preserve"> зате</w:t>
      </w:r>
      <w:r w:rsidR="00B063FA">
        <w:t>м ополоснуть и вытереть насухо.</w:t>
      </w:r>
    </w:p>
    <w:p w:rsidR="003D4212" w:rsidRDefault="00F66D17" w:rsidP="00B063FA">
      <w:pPr>
        <w:numPr>
          <w:ilvl w:val="1"/>
          <w:numId w:val="9"/>
        </w:numPr>
        <w:ind w:left="0" w:firstLine="0"/>
      </w:pPr>
      <w:r w:rsidRPr="00203642">
        <w:t>Трудноудалимые пятна очищайте специальными средс</w:t>
      </w:r>
      <w:r w:rsidR="003D4212" w:rsidRPr="00203642">
        <w:t>твами, н</w:t>
      </w:r>
      <w:r w:rsidRPr="00203642">
        <w:t>е используйте абразивные порошки и средства, содержащие агрессивные средства.</w:t>
      </w:r>
    </w:p>
    <w:p w:rsidR="00B16FE8" w:rsidRDefault="00B16FE8" w:rsidP="00B063FA">
      <w:pPr>
        <w:numPr>
          <w:ilvl w:val="1"/>
          <w:numId w:val="9"/>
        </w:numPr>
        <w:ind w:left="0" w:firstLine="0"/>
      </w:pPr>
      <w:r>
        <w:t>Запрещается мыть шашлычницу струей воды</w:t>
      </w:r>
    </w:p>
    <w:p w:rsidR="00B16FE8" w:rsidRDefault="00B16FE8" w:rsidP="00B063FA">
      <w:pPr>
        <w:numPr>
          <w:ilvl w:val="1"/>
          <w:numId w:val="9"/>
        </w:numPr>
        <w:ind w:left="0" w:firstLine="0"/>
      </w:pPr>
      <w:r>
        <w:t xml:space="preserve">Техническое обслуживание и ремонт должен производить электромеханик </w:t>
      </w:r>
      <w:r w:rsidRPr="00B16FE8">
        <w:t xml:space="preserve">  </w:t>
      </w:r>
      <w:r>
        <w:rPr>
          <w:lang w:val="en-US"/>
        </w:rPr>
        <w:t>III</w:t>
      </w:r>
      <w:r w:rsidRPr="00B16FE8">
        <w:t>-</w:t>
      </w:r>
      <w:r>
        <w:rPr>
          <w:lang w:val="en-US"/>
        </w:rPr>
        <w:t>IV</w:t>
      </w:r>
      <w:r w:rsidRPr="00B16FE8">
        <w:t xml:space="preserve"> </w:t>
      </w:r>
      <w:r>
        <w:t>разрядов имеющий квалификационную группу по технике безопасности не ниже третьей.</w:t>
      </w:r>
    </w:p>
    <w:p w:rsidR="00C3281A" w:rsidRPr="00203642" w:rsidRDefault="00C3281A" w:rsidP="00B063FA">
      <w:pPr>
        <w:numPr>
          <w:ilvl w:val="1"/>
          <w:numId w:val="9"/>
        </w:numPr>
        <w:ind w:left="0" w:firstLine="0"/>
      </w:pPr>
      <w:r>
        <w:t>Техническое обслуживание редуктора производить согласно паспорту на редуктор (входит в комплект поставки).</w:t>
      </w:r>
    </w:p>
    <w:p w:rsidR="00DA355D" w:rsidRDefault="00DA355D">
      <w:pPr>
        <w:tabs>
          <w:tab w:val="left" w:pos="855"/>
        </w:tabs>
        <w:rPr>
          <w:b/>
          <w:szCs w:val="28"/>
        </w:rPr>
      </w:pPr>
    </w:p>
    <w:p w:rsidR="00F66D17" w:rsidRPr="00203642" w:rsidRDefault="00B35038" w:rsidP="00B063FA">
      <w:pPr>
        <w:pStyle w:val="9"/>
        <w:numPr>
          <w:ilvl w:val="0"/>
          <w:numId w:val="9"/>
        </w:numPr>
      </w:pPr>
      <w:r w:rsidRPr="00203642">
        <w:t>В</w:t>
      </w:r>
      <w:r w:rsidR="00F66D17" w:rsidRPr="00203642">
        <w:t>озможные неисправности и способы их устранения.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2"/>
        <w:gridCol w:w="3190"/>
        <w:gridCol w:w="3188"/>
      </w:tblGrid>
      <w:tr w:rsidR="00F66D17" w:rsidRPr="00203642" w:rsidTr="00EC65EC">
        <w:tc>
          <w:tcPr>
            <w:tcW w:w="3082" w:type="dxa"/>
            <w:vAlign w:val="center"/>
          </w:tcPr>
          <w:p w:rsidR="00F66D17" w:rsidRPr="00D50687" w:rsidRDefault="00F66D17" w:rsidP="00B063FA">
            <w:pPr>
              <w:ind w:firstLine="0"/>
              <w:jc w:val="left"/>
              <w:rPr>
                <w:b/>
              </w:rPr>
            </w:pPr>
            <w:r w:rsidRPr="00D50687">
              <w:rPr>
                <w:b/>
              </w:rPr>
              <w:t>Наименование неисправности</w:t>
            </w:r>
          </w:p>
        </w:tc>
        <w:tc>
          <w:tcPr>
            <w:tcW w:w="3190" w:type="dxa"/>
            <w:vAlign w:val="center"/>
          </w:tcPr>
          <w:p w:rsidR="00F66D17" w:rsidRPr="00D50687" w:rsidRDefault="00F66D17" w:rsidP="00B063FA">
            <w:pPr>
              <w:ind w:firstLine="0"/>
              <w:jc w:val="left"/>
              <w:rPr>
                <w:b/>
              </w:rPr>
            </w:pPr>
            <w:r w:rsidRPr="00D50687">
              <w:rPr>
                <w:b/>
              </w:rPr>
              <w:t>Вероятная причина</w:t>
            </w:r>
          </w:p>
        </w:tc>
        <w:tc>
          <w:tcPr>
            <w:tcW w:w="3188" w:type="dxa"/>
            <w:vAlign w:val="center"/>
          </w:tcPr>
          <w:p w:rsidR="00F66D17" w:rsidRPr="00D50687" w:rsidRDefault="00F66D17" w:rsidP="00B063FA">
            <w:pPr>
              <w:ind w:hanging="1"/>
              <w:jc w:val="left"/>
              <w:rPr>
                <w:b/>
              </w:rPr>
            </w:pPr>
            <w:r w:rsidRPr="00D50687">
              <w:rPr>
                <w:b/>
              </w:rPr>
              <w:t>Методы устранения</w:t>
            </w:r>
          </w:p>
        </w:tc>
      </w:tr>
      <w:tr w:rsidR="00752CE6" w:rsidRPr="00203642" w:rsidTr="00EC65EC">
        <w:tc>
          <w:tcPr>
            <w:tcW w:w="3082" w:type="dxa"/>
            <w:vAlign w:val="center"/>
          </w:tcPr>
          <w:p w:rsidR="00F5052C" w:rsidRPr="00203642" w:rsidRDefault="00B35038" w:rsidP="00B063FA">
            <w:pPr>
              <w:ind w:firstLine="0"/>
              <w:jc w:val="left"/>
            </w:pPr>
            <w:r w:rsidRPr="00203642">
              <w:t>Н</w:t>
            </w:r>
            <w:r w:rsidR="00752CE6" w:rsidRPr="00203642">
              <w:t>е</w:t>
            </w:r>
            <w:r w:rsidR="00F5052C">
              <w:t xml:space="preserve"> происходит нагрев</w:t>
            </w:r>
            <w:r w:rsidR="00B063FA">
              <w:t xml:space="preserve"> </w:t>
            </w:r>
            <w:r w:rsidR="00D50687">
              <w:t>ТЭН</w:t>
            </w:r>
            <w:r w:rsidR="0031724C">
              <w:t>а</w:t>
            </w:r>
          </w:p>
        </w:tc>
        <w:tc>
          <w:tcPr>
            <w:tcW w:w="3190" w:type="dxa"/>
            <w:vAlign w:val="center"/>
          </w:tcPr>
          <w:p w:rsidR="00752CE6" w:rsidRDefault="00F5052C" w:rsidP="00B063FA">
            <w:pPr>
              <w:ind w:firstLine="0"/>
              <w:jc w:val="left"/>
            </w:pPr>
            <w:r>
              <w:t xml:space="preserve">Перегорел </w:t>
            </w:r>
            <w:r w:rsidR="00F953C5" w:rsidRPr="00203642">
              <w:t xml:space="preserve"> ТЭ</w:t>
            </w:r>
            <w:r>
              <w:t>Н</w:t>
            </w:r>
          </w:p>
          <w:p w:rsidR="00F5052C" w:rsidRPr="00203642" w:rsidRDefault="00F5052C" w:rsidP="00B063FA">
            <w:pPr>
              <w:ind w:firstLine="0"/>
              <w:jc w:val="left"/>
            </w:pPr>
          </w:p>
          <w:p w:rsidR="00752CE6" w:rsidRPr="00203642" w:rsidRDefault="00752CE6" w:rsidP="00D50687">
            <w:pPr>
              <w:ind w:firstLine="0"/>
              <w:jc w:val="left"/>
            </w:pPr>
            <w:r w:rsidRPr="00203642">
              <w:t xml:space="preserve">Неисправен </w:t>
            </w:r>
            <w:r w:rsidR="0031724C">
              <w:t>пакетный переключатель</w:t>
            </w:r>
          </w:p>
        </w:tc>
        <w:tc>
          <w:tcPr>
            <w:tcW w:w="3188" w:type="dxa"/>
            <w:vAlign w:val="center"/>
          </w:tcPr>
          <w:p w:rsidR="00752CE6" w:rsidRDefault="00F5052C" w:rsidP="00B063FA">
            <w:pPr>
              <w:ind w:hanging="1"/>
              <w:jc w:val="left"/>
            </w:pPr>
            <w:r>
              <w:t>Заменить неисправный ТЭН</w:t>
            </w:r>
          </w:p>
          <w:p w:rsidR="00F5052C" w:rsidRPr="00203642" w:rsidRDefault="00F5052C" w:rsidP="00B063FA">
            <w:pPr>
              <w:ind w:hanging="1"/>
              <w:jc w:val="left"/>
            </w:pPr>
          </w:p>
          <w:p w:rsidR="00752CE6" w:rsidRPr="00203642" w:rsidRDefault="00752CE6" w:rsidP="00B063FA">
            <w:pPr>
              <w:ind w:hanging="1"/>
              <w:jc w:val="left"/>
            </w:pPr>
            <w:r w:rsidRPr="00203642">
              <w:t>Заменить.</w:t>
            </w:r>
          </w:p>
        </w:tc>
      </w:tr>
      <w:tr w:rsidR="00F0318A" w:rsidRPr="00203642" w:rsidTr="00EC65EC">
        <w:tc>
          <w:tcPr>
            <w:tcW w:w="3082" w:type="dxa"/>
            <w:vMerge w:val="restart"/>
            <w:vAlign w:val="center"/>
          </w:tcPr>
          <w:p w:rsidR="00F0318A" w:rsidRPr="00203642" w:rsidRDefault="00F0318A" w:rsidP="00B063FA">
            <w:pPr>
              <w:ind w:firstLine="0"/>
              <w:jc w:val="left"/>
            </w:pPr>
            <w:r>
              <w:t>Нет вращения шампура</w:t>
            </w:r>
          </w:p>
        </w:tc>
        <w:tc>
          <w:tcPr>
            <w:tcW w:w="3190" w:type="dxa"/>
            <w:vAlign w:val="center"/>
          </w:tcPr>
          <w:p w:rsidR="00F0318A" w:rsidRDefault="00F0318A" w:rsidP="00B063FA">
            <w:pPr>
              <w:ind w:firstLine="0"/>
              <w:jc w:val="left"/>
            </w:pPr>
            <w:r>
              <w:t xml:space="preserve">Неисправен </w:t>
            </w:r>
          </w:p>
          <w:p w:rsidR="00F0318A" w:rsidRDefault="00F0318A" w:rsidP="00B063FA">
            <w:pPr>
              <w:ind w:firstLine="0"/>
              <w:jc w:val="left"/>
            </w:pPr>
            <w:r>
              <w:t>мотор – редуктор</w:t>
            </w:r>
          </w:p>
        </w:tc>
        <w:tc>
          <w:tcPr>
            <w:tcW w:w="3188" w:type="dxa"/>
            <w:vAlign w:val="center"/>
          </w:tcPr>
          <w:p w:rsidR="00F0318A" w:rsidRDefault="00F0318A" w:rsidP="00B063FA">
            <w:pPr>
              <w:ind w:hanging="1"/>
              <w:jc w:val="left"/>
            </w:pPr>
            <w:r>
              <w:t xml:space="preserve">Заменить </w:t>
            </w:r>
          </w:p>
        </w:tc>
      </w:tr>
      <w:tr w:rsidR="00F0318A" w:rsidRPr="00203642" w:rsidTr="00EC65EC">
        <w:tc>
          <w:tcPr>
            <w:tcW w:w="3082" w:type="dxa"/>
            <w:vMerge/>
            <w:vAlign w:val="center"/>
          </w:tcPr>
          <w:p w:rsidR="00F0318A" w:rsidRDefault="00F0318A" w:rsidP="00B063FA">
            <w:pPr>
              <w:ind w:firstLine="0"/>
              <w:jc w:val="left"/>
            </w:pPr>
          </w:p>
        </w:tc>
        <w:tc>
          <w:tcPr>
            <w:tcW w:w="3190" w:type="dxa"/>
            <w:vAlign w:val="center"/>
          </w:tcPr>
          <w:p w:rsidR="00F0318A" w:rsidRPr="00EC65EC" w:rsidRDefault="00EC65EC" w:rsidP="00B063FA">
            <w:pPr>
              <w:ind w:firstLine="0"/>
              <w:jc w:val="left"/>
            </w:pPr>
            <w:r>
              <w:t>Обрыв цепи</w:t>
            </w:r>
          </w:p>
        </w:tc>
        <w:tc>
          <w:tcPr>
            <w:tcW w:w="3188" w:type="dxa"/>
            <w:vAlign w:val="center"/>
          </w:tcPr>
          <w:p w:rsidR="00F0318A" w:rsidRDefault="00EC65EC" w:rsidP="00B063FA">
            <w:pPr>
              <w:ind w:hanging="1"/>
              <w:jc w:val="left"/>
            </w:pPr>
            <w:r>
              <w:t>Устранить обрыв цепи</w:t>
            </w:r>
          </w:p>
        </w:tc>
      </w:tr>
    </w:tbl>
    <w:p w:rsidR="00C61124" w:rsidRDefault="00C61124" w:rsidP="00B063FA"/>
    <w:p w:rsidR="00F66D17" w:rsidRDefault="00F66D17" w:rsidP="00B063FA">
      <w:pPr>
        <w:pStyle w:val="9"/>
        <w:numPr>
          <w:ilvl w:val="0"/>
          <w:numId w:val="9"/>
        </w:numPr>
      </w:pPr>
      <w:r w:rsidRPr="00203642">
        <w:lastRenderedPageBreak/>
        <w:t xml:space="preserve">Правила </w:t>
      </w:r>
      <w:r w:rsidR="00341729">
        <w:t xml:space="preserve">транспортировки и </w:t>
      </w:r>
      <w:r w:rsidRPr="00203642">
        <w:t>хранения.</w:t>
      </w:r>
    </w:p>
    <w:p w:rsidR="00F66D17" w:rsidRPr="00203642" w:rsidRDefault="00F66D17" w:rsidP="009937A9">
      <w:pPr>
        <w:numPr>
          <w:ilvl w:val="1"/>
          <w:numId w:val="9"/>
        </w:numPr>
        <w:ind w:left="0" w:firstLine="0"/>
      </w:pPr>
      <w:r w:rsidRPr="00203642">
        <w:t>До установки изделия у потребителя, оно хранится в заводской упаковке в</w:t>
      </w:r>
      <w:r w:rsidR="00F953C5" w:rsidRPr="00203642">
        <w:t xml:space="preserve"> отап</w:t>
      </w:r>
      <w:r w:rsidRPr="00203642">
        <w:t>ливаемых и вентилируемых помещениях при температуре от +1°С до +40°С</w:t>
      </w:r>
      <w:r w:rsidR="00F953C5" w:rsidRPr="00203642">
        <w:t xml:space="preserve"> </w:t>
      </w:r>
      <w:r w:rsidRPr="00203642">
        <w:t>при относительной влажности воздуха не более 80%, при отсутствии в воздухе кислотных и других паров.</w:t>
      </w:r>
    </w:p>
    <w:p w:rsidR="00F66D17" w:rsidRPr="00203642" w:rsidRDefault="00F66D17" w:rsidP="0018032D">
      <w:pPr>
        <w:numPr>
          <w:ilvl w:val="1"/>
          <w:numId w:val="9"/>
        </w:numPr>
        <w:ind w:left="567" w:hanging="715"/>
      </w:pPr>
      <w:r w:rsidRPr="00203642">
        <w:t>Складирование изделий в упаковке должно производиться не более чем в 1 ярус.</w:t>
      </w:r>
    </w:p>
    <w:p w:rsidR="00B35038" w:rsidRPr="00341729" w:rsidRDefault="00F66D17" w:rsidP="009937A9">
      <w:pPr>
        <w:numPr>
          <w:ilvl w:val="1"/>
          <w:numId w:val="9"/>
        </w:numPr>
        <w:ind w:left="0" w:firstLine="0"/>
      </w:pPr>
      <w:r w:rsidRPr="00203642">
        <w:t>Упакованные изделия должны храниться по 3 или 5 группе условий хранения  по</w:t>
      </w:r>
      <w:r w:rsidR="00752CE6" w:rsidRPr="00203642">
        <w:t xml:space="preserve"> </w:t>
      </w:r>
      <w:r w:rsidRPr="00203642">
        <w:t>ГОСТ15150-69.</w:t>
      </w:r>
    </w:p>
    <w:p w:rsidR="00ED0CD8" w:rsidRDefault="00F66D17" w:rsidP="009937A9">
      <w:pPr>
        <w:numPr>
          <w:ilvl w:val="1"/>
          <w:numId w:val="9"/>
        </w:numPr>
        <w:ind w:left="0" w:firstLine="0"/>
      </w:pPr>
      <w:r w:rsidRPr="00203642">
        <w:t>Транспортирование изделия должно производиться</w:t>
      </w:r>
      <w:r w:rsidR="00B35038" w:rsidRPr="00203642">
        <w:t xml:space="preserve"> в заводской упаковке</w:t>
      </w:r>
      <w:r w:rsidRPr="00203642">
        <w:t xml:space="preserve">  в вертикальном положении</w:t>
      </w:r>
      <w:r w:rsidR="001E6101" w:rsidRPr="00203642">
        <w:t xml:space="preserve"> высотой не более чем в 1 ярус,</w:t>
      </w:r>
      <w:r w:rsidRPr="00203642">
        <w:t xml:space="preserve"> с предохранением от осадков и механических п</w:t>
      </w:r>
      <w:r w:rsidR="00B35038" w:rsidRPr="00203642">
        <w:t>овреждений</w:t>
      </w:r>
      <w:r w:rsidRPr="00203642">
        <w:t>.</w:t>
      </w:r>
    </w:p>
    <w:p w:rsidR="009937A9" w:rsidRDefault="009937A9" w:rsidP="009937A9">
      <w:pPr>
        <w:ind w:firstLine="0"/>
      </w:pPr>
    </w:p>
    <w:p w:rsidR="00ED0CD8" w:rsidRDefault="00ED0CD8" w:rsidP="009937A9">
      <w:pPr>
        <w:pStyle w:val="9"/>
        <w:numPr>
          <w:ilvl w:val="0"/>
          <w:numId w:val="9"/>
        </w:numPr>
      </w:pPr>
      <w:r>
        <w:t>Гарантии изготовителя</w:t>
      </w:r>
      <w:r w:rsidRPr="00203642">
        <w:t>.</w:t>
      </w:r>
    </w:p>
    <w:p w:rsidR="00ED0CD8" w:rsidRPr="00ED0CD8" w:rsidRDefault="00ED0CD8" w:rsidP="009937A9">
      <w:pPr>
        <w:numPr>
          <w:ilvl w:val="1"/>
          <w:numId w:val="9"/>
        </w:numPr>
        <w:ind w:left="0" w:firstLine="0"/>
        <w:rPr>
          <w:szCs w:val="28"/>
        </w:rPr>
      </w:pPr>
      <w:r w:rsidRPr="00ED0CD8">
        <w:rPr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ED0CD8" w:rsidRPr="00ED0CD8" w:rsidRDefault="00ED0CD8" w:rsidP="009937A9">
      <w:pPr>
        <w:numPr>
          <w:ilvl w:val="1"/>
          <w:numId w:val="9"/>
        </w:numPr>
        <w:ind w:left="0" w:firstLine="0"/>
        <w:rPr>
          <w:szCs w:val="28"/>
        </w:rPr>
      </w:pPr>
      <w:r w:rsidRPr="00ED0CD8">
        <w:rPr>
          <w:szCs w:val="28"/>
        </w:rPr>
        <w:t>Гаран</w:t>
      </w:r>
      <w:r w:rsidR="00811F85">
        <w:rPr>
          <w:szCs w:val="28"/>
        </w:rPr>
        <w:t>тийный срок хранения 6 месяцев</w:t>
      </w:r>
      <w:r w:rsidRPr="00ED0CD8">
        <w:rPr>
          <w:szCs w:val="28"/>
        </w:rPr>
        <w:t xml:space="preserve"> со дня продажи.  Гара</w:t>
      </w:r>
      <w:r w:rsidR="00811F85">
        <w:rPr>
          <w:szCs w:val="28"/>
        </w:rPr>
        <w:t xml:space="preserve">нтийный срок эксплуатации 12 месяцев </w:t>
      </w:r>
      <w:r w:rsidRPr="00ED0CD8">
        <w:rPr>
          <w:szCs w:val="28"/>
        </w:rPr>
        <w:t>со дня продажи.</w:t>
      </w:r>
    </w:p>
    <w:p w:rsidR="00ED0CD8" w:rsidRPr="00ED0CD8" w:rsidRDefault="00ED0CD8" w:rsidP="009937A9">
      <w:pPr>
        <w:numPr>
          <w:ilvl w:val="1"/>
          <w:numId w:val="9"/>
        </w:numPr>
        <w:ind w:left="0" w:firstLine="0"/>
        <w:rPr>
          <w:szCs w:val="28"/>
        </w:rPr>
      </w:pPr>
      <w:r w:rsidRPr="00ED0CD8">
        <w:rPr>
          <w:szCs w:val="28"/>
        </w:rPr>
        <w:t xml:space="preserve">В течении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</w:t>
      </w:r>
      <w:r w:rsidR="00821BEE">
        <w:rPr>
          <w:szCs w:val="28"/>
        </w:rPr>
        <w:t xml:space="preserve">после </w:t>
      </w:r>
      <w:r w:rsidRPr="00ED0CD8">
        <w:rPr>
          <w:szCs w:val="28"/>
        </w:rPr>
        <w:t>проведения монтажных, пусконаладочных или ремонтных работ в с</w:t>
      </w:r>
      <w:r w:rsidR="00821BEE">
        <w:rPr>
          <w:szCs w:val="28"/>
        </w:rPr>
        <w:t>оответствии с требованиями данного руководства</w:t>
      </w:r>
      <w:r w:rsidRPr="00ED0CD8">
        <w:rPr>
          <w:szCs w:val="28"/>
        </w:rPr>
        <w:t>:</w:t>
      </w:r>
    </w:p>
    <w:p w:rsidR="00ED0CD8" w:rsidRPr="00ED0CD8" w:rsidRDefault="009937A9" w:rsidP="009937A9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="00ED0CD8" w:rsidRPr="00ED0CD8">
        <w:rPr>
          <w:szCs w:val="28"/>
        </w:rPr>
        <w:t xml:space="preserve">данное обязательство включает в себя стоимость запасных частей и затраты на работу при условии пуска оборудования в эксплуатацию квалифицированным персоналом с группой допуска не менее 3 группы и согласно «Правил устройства электроустановок». </w:t>
      </w:r>
    </w:p>
    <w:p w:rsidR="00ED0CD8" w:rsidRPr="00ED0CD8" w:rsidRDefault="00ED0CD8" w:rsidP="009937A9">
      <w:pPr>
        <w:ind w:firstLine="851"/>
        <w:rPr>
          <w:szCs w:val="28"/>
        </w:rPr>
      </w:pPr>
      <w:r w:rsidRPr="00ED0CD8">
        <w:rPr>
          <w:szCs w:val="28"/>
        </w:rPr>
        <w:t>- на нагревательные элементы</w:t>
      </w:r>
      <w:r w:rsidR="00607134">
        <w:rPr>
          <w:szCs w:val="28"/>
        </w:rPr>
        <w:t xml:space="preserve"> </w:t>
      </w:r>
      <w:r w:rsidRPr="00ED0CD8">
        <w:rPr>
          <w:szCs w:val="28"/>
        </w:rPr>
        <w:t>(ТЭНы) гарантия 12 месяцев.</w:t>
      </w:r>
    </w:p>
    <w:p w:rsidR="001255DD" w:rsidRDefault="00ED0CD8" w:rsidP="009937A9">
      <w:pPr>
        <w:numPr>
          <w:ilvl w:val="1"/>
          <w:numId w:val="9"/>
        </w:numPr>
        <w:ind w:left="0" w:firstLine="0"/>
        <w:rPr>
          <w:szCs w:val="28"/>
        </w:rPr>
      </w:pPr>
      <w:r w:rsidRPr="00ED0CD8">
        <w:rPr>
          <w:szCs w:val="28"/>
        </w:rPr>
        <w:t>Гарантия не охватывает стоимости работ и запасных частей в следующих случаях:</w:t>
      </w:r>
    </w:p>
    <w:p w:rsidR="00ED0CD8" w:rsidRPr="00ED0CD8" w:rsidRDefault="001255DD" w:rsidP="009937A9">
      <w:pPr>
        <w:ind w:firstLine="993"/>
        <w:rPr>
          <w:szCs w:val="28"/>
        </w:rPr>
      </w:pPr>
      <w:r>
        <w:rPr>
          <w:szCs w:val="28"/>
        </w:rPr>
        <w:t>-</w:t>
      </w:r>
      <w:r w:rsidR="00811F85">
        <w:rPr>
          <w:szCs w:val="28"/>
        </w:rPr>
        <w:t xml:space="preserve"> </w:t>
      </w:r>
      <w:r w:rsidR="00ED0CD8" w:rsidRPr="00ED0CD8">
        <w:rPr>
          <w:szCs w:val="28"/>
        </w:rPr>
        <w:t>не предусмотренного применения или чрезмерного использования изделия;</w:t>
      </w:r>
    </w:p>
    <w:p w:rsidR="00ED0CD8" w:rsidRPr="00ED0CD8" w:rsidRDefault="001255DD" w:rsidP="009937A9">
      <w:pPr>
        <w:tabs>
          <w:tab w:val="left" w:pos="252"/>
        </w:tabs>
        <w:suppressAutoHyphens w:val="0"/>
        <w:ind w:firstLine="993"/>
        <w:rPr>
          <w:szCs w:val="28"/>
        </w:rPr>
      </w:pPr>
      <w:r>
        <w:rPr>
          <w:szCs w:val="28"/>
        </w:rPr>
        <w:t>-</w:t>
      </w:r>
      <w:r w:rsidR="00811F85">
        <w:rPr>
          <w:szCs w:val="28"/>
        </w:rPr>
        <w:t xml:space="preserve"> выхода из строя частей, подверженных нормальному износу;</w:t>
      </w:r>
    </w:p>
    <w:p w:rsidR="00ED0CD8" w:rsidRPr="00ED0CD8" w:rsidRDefault="00ED0CD8" w:rsidP="009937A9">
      <w:pPr>
        <w:ind w:firstLine="993"/>
        <w:rPr>
          <w:szCs w:val="28"/>
        </w:rPr>
      </w:pPr>
      <w:r w:rsidRPr="00ED0CD8">
        <w:rPr>
          <w:szCs w:val="28"/>
        </w:rPr>
        <w:t>- повреждения изделия за счет удара или падения;</w:t>
      </w:r>
    </w:p>
    <w:p w:rsidR="00ED0CD8" w:rsidRPr="00ED0CD8" w:rsidRDefault="00ED0CD8" w:rsidP="009937A9">
      <w:pPr>
        <w:ind w:firstLine="993"/>
        <w:rPr>
          <w:szCs w:val="28"/>
        </w:rPr>
      </w:pPr>
      <w:r w:rsidRPr="00ED0CD8">
        <w:rPr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ED0CD8" w:rsidRPr="00ED0CD8" w:rsidRDefault="00ED0CD8" w:rsidP="009937A9">
      <w:pPr>
        <w:ind w:firstLine="993"/>
        <w:rPr>
          <w:szCs w:val="28"/>
        </w:rPr>
      </w:pPr>
      <w:r w:rsidRPr="00ED0CD8">
        <w:rPr>
          <w:szCs w:val="28"/>
        </w:rPr>
        <w:t>- повреждения изделия пожаром, наводнением или другим стихийным бедствием;</w:t>
      </w:r>
    </w:p>
    <w:p w:rsidR="00ED0CD8" w:rsidRDefault="00ED0CD8" w:rsidP="009937A9">
      <w:pPr>
        <w:ind w:firstLine="993"/>
        <w:rPr>
          <w:szCs w:val="28"/>
        </w:rPr>
      </w:pPr>
      <w:r w:rsidRPr="00ED0CD8">
        <w:rPr>
          <w:szCs w:val="28"/>
        </w:rPr>
        <w:t>- транспортировки изделия в не</w:t>
      </w:r>
      <w:r w:rsidR="00A93028">
        <w:rPr>
          <w:szCs w:val="28"/>
        </w:rPr>
        <w:t xml:space="preserve"> </w:t>
      </w:r>
      <w:r w:rsidR="000C3A4B">
        <w:rPr>
          <w:szCs w:val="28"/>
        </w:rPr>
        <w:t>правильном положении</w:t>
      </w:r>
      <w:r w:rsidRPr="00ED0CD8">
        <w:rPr>
          <w:szCs w:val="28"/>
        </w:rPr>
        <w:t xml:space="preserve"> с нарушением правил перевозки.</w:t>
      </w:r>
    </w:p>
    <w:p w:rsidR="00FC4E33" w:rsidRDefault="00FC4E33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. 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FC4E33" w:rsidRDefault="00FC4E33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lastRenderedPageBreak/>
        <w:t xml:space="preserve">Для определения причин поломки потребитель создает комиссию и составляет акт, в котором должны </w:t>
      </w:r>
      <w:r w:rsidR="00DD5DDC">
        <w:rPr>
          <w:szCs w:val="28"/>
        </w:rPr>
        <w:t>быть указаны:</w:t>
      </w:r>
    </w:p>
    <w:p w:rsidR="00DD5DDC" w:rsidRDefault="00DD5DDC" w:rsidP="009937A9">
      <w:pPr>
        <w:ind w:firstLine="1134"/>
        <w:rPr>
          <w:szCs w:val="28"/>
        </w:rPr>
      </w:pPr>
      <w:r>
        <w:rPr>
          <w:szCs w:val="28"/>
        </w:rPr>
        <w:t>- заводской номер изделия</w:t>
      </w:r>
    </w:p>
    <w:p w:rsidR="00DD5DDC" w:rsidRDefault="00DD5DDC" w:rsidP="009937A9">
      <w:pPr>
        <w:ind w:firstLine="1134"/>
        <w:rPr>
          <w:szCs w:val="28"/>
        </w:rPr>
      </w:pPr>
      <w:r>
        <w:rPr>
          <w:szCs w:val="28"/>
        </w:rPr>
        <w:t xml:space="preserve">- дата получения изделия с предприятия-изготовителя или торгующей </w:t>
      </w:r>
      <w:r w:rsidR="009937A9">
        <w:rPr>
          <w:szCs w:val="28"/>
        </w:rPr>
        <w:t>орг</w:t>
      </w:r>
      <w:r>
        <w:rPr>
          <w:szCs w:val="28"/>
        </w:rPr>
        <w:t>анизации и номер документа, по которому он был получен</w:t>
      </w:r>
    </w:p>
    <w:p w:rsidR="00DD5DDC" w:rsidRDefault="00DD5DDC" w:rsidP="009937A9">
      <w:pPr>
        <w:ind w:firstLine="1134"/>
        <w:rPr>
          <w:szCs w:val="28"/>
        </w:rPr>
      </w:pPr>
      <w:r>
        <w:rPr>
          <w:szCs w:val="28"/>
        </w:rPr>
        <w:t>- дата ввода в эксплуатацию</w:t>
      </w:r>
    </w:p>
    <w:p w:rsidR="00DD5DDC" w:rsidRDefault="00DD5DDC" w:rsidP="009937A9">
      <w:pPr>
        <w:ind w:firstLine="1134"/>
        <w:rPr>
          <w:szCs w:val="28"/>
        </w:rPr>
      </w:pPr>
      <w:r>
        <w:rPr>
          <w:szCs w:val="28"/>
        </w:rPr>
        <w:t>- описание внешнего проявления поломки</w:t>
      </w:r>
    </w:p>
    <w:p w:rsidR="00DD5DDC" w:rsidRDefault="00DD5DDC" w:rsidP="009937A9">
      <w:pPr>
        <w:ind w:firstLine="1134"/>
        <w:rPr>
          <w:szCs w:val="28"/>
        </w:rPr>
      </w:pPr>
      <w:r>
        <w:rPr>
          <w:szCs w:val="28"/>
        </w:rPr>
        <w:t>- какие узлы и детали сломались, износились, и т. д.</w:t>
      </w:r>
    </w:p>
    <w:p w:rsidR="00DD5DDC" w:rsidRDefault="00DD5DDC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К рекламации следует приложить:</w:t>
      </w:r>
    </w:p>
    <w:p w:rsidR="00DD5DDC" w:rsidRDefault="00DD5DDC" w:rsidP="009937A9">
      <w:pPr>
        <w:ind w:firstLine="1276"/>
        <w:rPr>
          <w:szCs w:val="28"/>
        </w:rPr>
      </w:pPr>
      <w:r>
        <w:rPr>
          <w:szCs w:val="28"/>
        </w:rPr>
        <w:t>- заполненный гарантийный талон</w:t>
      </w:r>
    </w:p>
    <w:p w:rsidR="00DD5DDC" w:rsidRDefault="009937A9" w:rsidP="009937A9">
      <w:pPr>
        <w:ind w:firstLine="1276"/>
        <w:rPr>
          <w:szCs w:val="28"/>
        </w:rPr>
      </w:pPr>
      <w:r>
        <w:rPr>
          <w:szCs w:val="28"/>
        </w:rPr>
        <w:t xml:space="preserve">- </w:t>
      </w:r>
      <w:r w:rsidR="003F4F99">
        <w:rPr>
          <w:szCs w:val="28"/>
        </w:rPr>
        <w:t>акт о поломке.</w:t>
      </w:r>
    </w:p>
    <w:p w:rsidR="003F4F99" w:rsidRDefault="003F4F99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Если в течени</w:t>
      </w:r>
      <w:r w:rsidR="00607134">
        <w:rPr>
          <w:szCs w:val="28"/>
        </w:rPr>
        <w:t>е</w:t>
      </w:r>
      <w:r>
        <w:rPr>
          <w:szCs w:val="28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3F4F99" w:rsidRDefault="003F4F99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Рекламация</w:t>
      </w:r>
      <w:r w:rsidR="00A93028">
        <w:rPr>
          <w:szCs w:val="28"/>
        </w:rPr>
        <w:t xml:space="preserve"> на детали и узлы, подвергшиеся ремонту потребителем, предприятием-изготовителем не рассматриваются и не удовлетворяются.</w:t>
      </w:r>
    </w:p>
    <w:p w:rsidR="00A91607" w:rsidRPr="00ED0CD8" w:rsidRDefault="00A91607" w:rsidP="009937A9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В случае поломки изделия после окончания</w:t>
      </w:r>
      <w:r w:rsidR="0095137E">
        <w:rPr>
          <w:szCs w:val="28"/>
        </w:rPr>
        <w:t xml:space="preserve"> срока гарантии предприятие-изготовитель осуществляет ремонт по взаимной договоренности.</w:t>
      </w:r>
    </w:p>
    <w:p w:rsidR="0074796E" w:rsidRPr="00D011C1" w:rsidRDefault="00ED0CD8" w:rsidP="00BE35D1">
      <w:pPr>
        <w:spacing w:after="283"/>
        <w:ind w:left="-108" w:right="-108"/>
        <w:jc w:val="center"/>
        <w:rPr>
          <w:b/>
          <w:szCs w:val="28"/>
        </w:rPr>
      </w:pPr>
      <w:r w:rsidRPr="00ED0CD8">
        <w:rPr>
          <w:b/>
          <w:szCs w:val="28"/>
        </w:rPr>
        <w:t xml:space="preserve"> Настоящая гарантия не дает права на возмещение прямых или косвенных убытков.</w:t>
      </w:r>
    </w:p>
    <w:p w:rsidR="003871B9" w:rsidRDefault="003871B9" w:rsidP="00CD5C44">
      <w:pPr>
        <w:pStyle w:val="9"/>
        <w:numPr>
          <w:ilvl w:val="0"/>
          <w:numId w:val="9"/>
        </w:numPr>
      </w:pPr>
      <w:r>
        <w:t>Утилизация изделия</w:t>
      </w:r>
      <w:r w:rsidR="00CD5C44">
        <w:t>.</w:t>
      </w:r>
    </w:p>
    <w:p w:rsidR="007C4BD2" w:rsidRDefault="007C4BD2" w:rsidP="00CD5C44">
      <w:pPr>
        <w:numPr>
          <w:ilvl w:val="1"/>
          <w:numId w:val="9"/>
        </w:numPr>
        <w:tabs>
          <w:tab w:val="left" w:pos="142"/>
        </w:tabs>
        <w:ind w:left="0" w:firstLine="0"/>
        <w:rPr>
          <w:szCs w:val="28"/>
        </w:rPr>
      </w:pPr>
      <w:r>
        <w:rPr>
          <w:szCs w:val="28"/>
        </w:rPr>
        <w:t>Материалы, применяемые для упаковки изделия, мог</w:t>
      </w:r>
      <w:r w:rsidR="0074796E">
        <w:rPr>
          <w:szCs w:val="28"/>
        </w:rPr>
        <w:t xml:space="preserve">ут быть </w:t>
      </w:r>
      <w:r>
        <w:rPr>
          <w:szCs w:val="28"/>
        </w:rPr>
        <w:t xml:space="preserve"> испо</w:t>
      </w:r>
      <w:r w:rsidR="0074796E">
        <w:rPr>
          <w:szCs w:val="28"/>
        </w:rPr>
        <w:t xml:space="preserve">льзованы повторно, или сданы </w:t>
      </w:r>
      <w:r>
        <w:rPr>
          <w:szCs w:val="28"/>
        </w:rPr>
        <w:t xml:space="preserve"> на пункты по сбору вторичного сырья.</w:t>
      </w:r>
    </w:p>
    <w:p w:rsidR="007C4BD2" w:rsidRPr="007C4BD2" w:rsidRDefault="007C4BD2" w:rsidP="00CD5C44">
      <w:pPr>
        <w:numPr>
          <w:ilvl w:val="1"/>
          <w:numId w:val="9"/>
        </w:numPr>
        <w:tabs>
          <w:tab w:val="left" w:pos="0"/>
        </w:tabs>
        <w:ind w:left="0" w:firstLine="0"/>
        <w:rPr>
          <w:szCs w:val="28"/>
        </w:rPr>
      </w:pPr>
      <w:r>
        <w:rPr>
          <w:szCs w:val="28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  <w:r w:rsidR="00A13FA2">
        <w:rPr>
          <w:szCs w:val="28"/>
        </w:rPr>
        <w:t xml:space="preserve"> </w:t>
      </w:r>
    </w:p>
    <w:p w:rsidR="00706667" w:rsidRDefault="00CD5C44" w:rsidP="00C6230F">
      <w:pPr>
        <w:tabs>
          <w:tab w:val="left" w:pos="1800"/>
          <w:tab w:val="left" w:pos="4290"/>
        </w:tabs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8322"/>
      </w:tblGrid>
      <w:tr w:rsidR="00EF6B1C" w:rsidTr="001879E1">
        <w:trPr>
          <w:trHeight w:hRule="exact" w:val="12191"/>
          <w:jc w:val="center"/>
        </w:trPr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1C" w:rsidRDefault="00EF6B1C" w:rsidP="001879E1">
            <w:pPr>
              <w:snapToGrid w:val="0"/>
            </w:pPr>
          </w:p>
          <w:p w:rsidR="00EF6B1C" w:rsidRDefault="00EF6B1C" w:rsidP="001879E1"/>
          <w:p w:rsidR="00EF6B1C" w:rsidRDefault="00EF6B1C" w:rsidP="001879E1">
            <w:r>
              <w:t>______________________</w:t>
            </w:r>
          </w:p>
          <w:p w:rsidR="00EF6B1C" w:rsidRDefault="00EF6B1C" w:rsidP="001879E1">
            <w:r>
              <w:t xml:space="preserve">            код  продукции</w:t>
            </w:r>
          </w:p>
          <w:p w:rsidR="00EF6B1C" w:rsidRDefault="00EF6B1C" w:rsidP="001879E1"/>
          <w:p w:rsidR="00EF6B1C" w:rsidRDefault="00EF6B1C" w:rsidP="001879E1"/>
          <w:p w:rsidR="00EF6B1C" w:rsidRDefault="00EF6B1C" w:rsidP="001879E1"/>
          <w:p w:rsidR="00EF6B1C" w:rsidRPr="00D8363E" w:rsidRDefault="00FC76DA" w:rsidP="00566E7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ШАШЛЫЧНИЦА</w:t>
            </w:r>
            <w:r w:rsidR="00B66B4A">
              <w:rPr>
                <w:szCs w:val="28"/>
              </w:rPr>
              <w:t xml:space="preserve"> ЭЛЕКТРИЧЕСКАЯ</w:t>
            </w:r>
          </w:p>
          <w:p w:rsidR="00EF6B1C" w:rsidRDefault="00EF6B1C" w:rsidP="001879E1">
            <w:pPr>
              <w:spacing w:line="360" w:lineRule="auto"/>
              <w:rPr>
                <w:szCs w:val="28"/>
              </w:rPr>
            </w:pPr>
          </w:p>
          <w:p w:rsidR="00EF6B1C" w:rsidRPr="00D8363E" w:rsidRDefault="00EF6B1C" w:rsidP="001879E1">
            <w:pPr>
              <w:spacing w:line="360" w:lineRule="auto"/>
              <w:jc w:val="center"/>
              <w:rPr>
                <w:szCs w:val="28"/>
              </w:rPr>
            </w:pPr>
            <w:r w:rsidRPr="00D8363E">
              <w:rPr>
                <w:szCs w:val="28"/>
              </w:rPr>
              <w:t>ПАСПОРТ</w:t>
            </w:r>
          </w:p>
          <w:p w:rsidR="00EF6B1C" w:rsidRPr="00A17987" w:rsidRDefault="00A17987" w:rsidP="001879E1">
            <w:pPr>
              <w:pStyle w:val="9"/>
              <w:rPr>
                <w:szCs w:val="28"/>
                <w:u w:val="single"/>
              </w:rPr>
            </w:pPr>
            <w:r w:rsidRPr="00A17987">
              <w:rPr>
                <w:szCs w:val="28"/>
                <w:u w:val="single"/>
              </w:rPr>
              <w:t>Ф6ШшЭ</w:t>
            </w:r>
          </w:p>
          <w:p w:rsidR="00EF6B1C" w:rsidRDefault="00EF6B1C" w:rsidP="001879E1">
            <w:pPr>
              <w:jc w:val="center"/>
            </w:pPr>
          </w:p>
          <w:p w:rsidR="00EF6B1C" w:rsidRDefault="00EF6B1C" w:rsidP="00607134">
            <w:pPr>
              <w:pStyle w:val="1"/>
              <w:spacing w:line="360" w:lineRule="auto"/>
              <w:ind w:right="567"/>
              <w:jc w:val="center"/>
              <w:rPr>
                <w:sz w:val="20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spacing w:line="360" w:lineRule="auto"/>
              <w:ind w:righ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СВЕДЕНИЯ ОБ ИЗДЕЛИИ</w:t>
            </w:r>
          </w:p>
          <w:p w:rsidR="00607134" w:rsidRPr="00607134" w:rsidRDefault="00607134" w:rsidP="00607134">
            <w:pPr>
              <w:pStyle w:val="af4"/>
              <w:ind w:left="1129" w:firstLine="0"/>
            </w:pPr>
          </w:p>
          <w:p w:rsidR="00EF6B1C" w:rsidRPr="00607134" w:rsidRDefault="004F64D5" w:rsidP="00566E75">
            <w:pPr>
              <w:spacing w:line="360" w:lineRule="auto"/>
              <w:ind w:right="567"/>
              <w:jc w:val="center"/>
              <w:rPr>
                <w:szCs w:val="28"/>
              </w:rPr>
            </w:pPr>
            <w:r>
              <w:rPr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42984" type="#_x0000_t202" style="position:absolute;left:0;text-align:left;margin-left:219pt;margin-top:18.15pt;width:184.25pt;height:17.6pt;z-index:251657216;mso-wrap-distance-left:9.05pt;mso-wrap-distance-right:9.05pt" stroked="f">
                  <v:fill opacity="0" color2="black"/>
                  <v:textbox style="mso-next-textbox:#_x0000_s42984" inset="0,0,0,0">
                    <w:txbxContent>
                      <w:p w:rsidR="008F4611" w:rsidRPr="00607134" w:rsidRDefault="008F4611" w:rsidP="00EF6B1C">
                        <w:pPr>
                          <w:rPr>
                            <w:sz w:val="24"/>
                          </w:rPr>
                        </w:pPr>
                        <w:r w:rsidRPr="00607134">
                          <w:rPr>
                            <w:sz w:val="24"/>
                          </w:rPr>
                          <w:t>заводской номер</w:t>
                        </w:r>
                        <w:r>
                          <w:t xml:space="preserve"> </w:t>
                        </w:r>
                        <w:r w:rsidRPr="00607134">
                          <w:rPr>
                            <w:sz w:val="24"/>
                          </w:rPr>
                          <w:t>изделия</w:t>
                        </w:r>
                      </w:p>
                    </w:txbxContent>
                  </v:textbox>
                </v:shape>
              </w:pict>
            </w:r>
            <w:r w:rsidR="00FC76DA">
              <w:rPr>
                <w:szCs w:val="28"/>
              </w:rPr>
              <w:t>Шашлычница</w:t>
            </w:r>
            <w:r w:rsidR="00A17987">
              <w:rPr>
                <w:szCs w:val="28"/>
              </w:rPr>
              <w:t xml:space="preserve"> Ф6ШшЭ</w:t>
            </w:r>
            <w:r w:rsidR="00EF6B1C" w:rsidRPr="00607134">
              <w:rPr>
                <w:szCs w:val="28"/>
              </w:rPr>
              <w:t xml:space="preserve">.00.00.000 № </w:t>
            </w:r>
            <w:r w:rsidR="00607134">
              <w:rPr>
                <w:szCs w:val="28"/>
              </w:rPr>
              <w:t>_________________</w:t>
            </w:r>
          </w:p>
          <w:p w:rsidR="00EF6B1C" w:rsidRDefault="00EF6B1C" w:rsidP="001879E1">
            <w:pPr>
              <w:spacing w:line="360" w:lineRule="auto"/>
              <w:ind w:left="1843" w:right="567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right="567"/>
              <w:rPr>
                <w:sz w:val="26"/>
                <w:u w:val="single"/>
              </w:rPr>
            </w:pPr>
            <w:r>
              <w:t>Дата выпуска</w:t>
            </w:r>
            <w:r>
              <w:rPr>
                <w:sz w:val="26"/>
              </w:rPr>
              <w:t xml:space="preserve"> </w:t>
            </w:r>
            <w:r w:rsidR="00566E75">
              <w:rPr>
                <w:sz w:val="26"/>
              </w:rPr>
              <w:t>«______»________________ 20____г.</w:t>
            </w:r>
          </w:p>
          <w:p w:rsidR="00EF6B1C" w:rsidRDefault="00EF6B1C" w:rsidP="001879E1">
            <w:pPr>
              <w:spacing w:line="100" w:lineRule="atLeast"/>
              <w:ind w:left="1701" w:right="567"/>
              <w:rPr>
                <w:sz w:val="26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566E75">
              <w:rPr>
                <w:b/>
                <w:sz w:val="24"/>
                <w:szCs w:val="24"/>
              </w:rPr>
              <w:t>СВИДЕТЕЛЬСТВО О ПРИЕМКЕ</w:t>
            </w:r>
          </w:p>
          <w:p w:rsidR="00607134" w:rsidRPr="00607134" w:rsidRDefault="00607134" w:rsidP="00607134"/>
          <w:p w:rsidR="00EF6B1C" w:rsidRDefault="00EF6B1C" w:rsidP="00607134">
            <w:pPr>
              <w:spacing w:line="360" w:lineRule="auto"/>
              <w:ind w:right="567"/>
            </w:pPr>
            <w:r>
              <w:rPr>
                <w:b/>
              </w:rPr>
              <w:t xml:space="preserve">    </w:t>
            </w:r>
            <w:r>
              <w:t>Изделие изготовлено и принято в соответствии с действующей технической документацией и признано годным для эксплуатации</w:t>
            </w:r>
          </w:p>
          <w:p w:rsidR="00EF6B1C" w:rsidRDefault="00EF6B1C" w:rsidP="001879E1">
            <w:pPr>
              <w:spacing w:line="360" w:lineRule="auto"/>
              <w:ind w:left="1701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  <w:r>
              <w:rPr>
                <w:b/>
              </w:rPr>
              <w:t>Мастер ОТК</w:t>
            </w:r>
            <w:r w:rsidR="00607134">
              <w:rPr>
                <w:b/>
              </w:rPr>
              <w:t>_____________________</w:t>
            </w: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</w:p>
          <w:p w:rsidR="00EF6B1C" w:rsidRDefault="00EF6B1C" w:rsidP="00607134">
            <w:pPr>
              <w:spacing w:line="360" w:lineRule="auto"/>
              <w:jc w:val="left"/>
            </w:pPr>
            <w:r>
              <w:rPr>
                <w:b/>
              </w:rPr>
              <w:t>М.П.</w:t>
            </w:r>
            <w:r>
              <w:t>______________</w:t>
            </w:r>
            <w:r w:rsidR="00607134">
              <w:t xml:space="preserve">                  ___________________</w:t>
            </w:r>
          </w:p>
          <w:p w:rsidR="00EF6B1C" w:rsidRDefault="00EF6B1C" w:rsidP="001879E1">
            <w:pPr>
              <w:spacing w:line="360" w:lineRule="auto"/>
            </w:pPr>
          </w:p>
        </w:tc>
      </w:tr>
    </w:tbl>
    <w:p w:rsidR="00CD5C44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</w:p>
    <w:p w:rsidR="000C6DF0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  <w:r>
        <w:rPr>
          <w:szCs w:val="28"/>
        </w:rPr>
        <w:br w:type="page"/>
      </w:r>
    </w:p>
    <w:p w:rsidR="00EF6B1C" w:rsidRDefault="00EF6B1C" w:rsidP="00EF6B1C">
      <w:pPr>
        <w:pStyle w:val="a6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EF6B1C" w:rsidRPr="00475B2C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Организация</w:t>
      </w:r>
      <w:r w:rsidR="001B6DE3" w:rsidRPr="00475B2C">
        <w:rPr>
          <w:sz w:val="24"/>
        </w:rPr>
        <w:t>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Адрес______________________________________________________________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Руководитель________________________________________________________</w:t>
      </w:r>
    </w:p>
    <w:p w:rsidR="00EF6B1C" w:rsidRPr="001B6DE3" w:rsidRDefault="00EF6B1C" w:rsidP="000572FB">
      <w:pPr>
        <w:spacing w:line="360" w:lineRule="auto"/>
        <w:rPr>
          <w:sz w:val="24"/>
        </w:rPr>
      </w:pPr>
      <w:r w:rsidRPr="001B6DE3">
        <w:rPr>
          <w:sz w:val="24"/>
        </w:rPr>
        <w:t>Контактный</w:t>
      </w:r>
      <w:r w:rsidR="001B6DE3" w:rsidRPr="001B6DE3">
        <w:rPr>
          <w:sz w:val="24"/>
        </w:rPr>
        <w:t xml:space="preserve"> </w:t>
      </w:r>
      <w:r w:rsidR="000572FB" w:rsidRPr="001B6DE3">
        <w:rPr>
          <w:sz w:val="24"/>
        </w:rPr>
        <w:t>т</w:t>
      </w:r>
      <w:r w:rsidRPr="001B6DE3">
        <w:rPr>
          <w:sz w:val="24"/>
        </w:rPr>
        <w:t>ел./факс</w:t>
      </w:r>
      <w:r w:rsidR="001B6DE3" w:rsidRPr="001B6DE3">
        <w:rPr>
          <w:sz w:val="24"/>
        </w:rPr>
        <w:t xml:space="preserve"> г</w:t>
      </w:r>
      <w:r w:rsidRPr="001B6DE3">
        <w:rPr>
          <w:sz w:val="24"/>
        </w:rPr>
        <w:t>де было приобретено оборудование</w:t>
      </w:r>
      <w:r w:rsidR="001B6DE3" w:rsidRPr="001B6DE3">
        <w:rPr>
          <w:sz w:val="24"/>
        </w:rPr>
        <w:t>:________________</w:t>
      </w:r>
    </w:p>
    <w:p w:rsidR="001B6DE3" w:rsidRPr="001B6DE3" w:rsidRDefault="001B6DE3" w:rsidP="000572FB">
      <w:pPr>
        <w:spacing w:line="360" w:lineRule="auto"/>
        <w:rPr>
          <w:sz w:val="24"/>
        </w:rPr>
      </w:pPr>
      <w:r w:rsidRPr="001B6DE3">
        <w:rPr>
          <w:sz w:val="24"/>
        </w:rPr>
        <w:t>___________________________________________________________________</w:t>
      </w:r>
    </w:p>
    <w:tbl>
      <w:tblPr>
        <w:tblW w:w="0" w:type="auto"/>
        <w:tblInd w:w="11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91"/>
      </w:tblGrid>
      <w:tr w:rsidR="00EF6B1C" w:rsidRPr="001B6DE3" w:rsidTr="00C56C2A">
        <w:trPr>
          <w:trHeight w:val="672"/>
        </w:trPr>
        <w:tc>
          <w:tcPr>
            <w:tcW w:w="81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F6B1C" w:rsidRPr="00C56C2A" w:rsidRDefault="00EF6B1C" w:rsidP="00764B9A">
            <w:pPr>
              <w:snapToGrid w:val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 КОРЕШОК ТАЛОНА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На гарантийны</w:t>
            </w:r>
            <w:r w:rsidR="00071415" w:rsidRPr="00C56C2A">
              <w:rPr>
                <w:sz w:val="24"/>
              </w:rPr>
              <w:t xml:space="preserve">й ремонт </w:t>
            </w:r>
            <w:r w:rsidR="006E318A">
              <w:rPr>
                <w:sz w:val="24"/>
              </w:rPr>
              <w:t>шашлычница</w:t>
            </w:r>
          </w:p>
          <w:p w:rsidR="00EF6B1C" w:rsidRPr="00C56C2A" w:rsidRDefault="00071415" w:rsidP="00764B9A">
            <w:pPr>
              <w:jc w:val="center"/>
              <w:rPr>
                <w:sz w:val="24"/>
                <w:u w:val="single"/>
              </w:rPr>
            </w:pPr>
            <w:r w:rsidRPr="00C56C2A">
              <w:rPr>
                <w:sz w:val="24"/>
              </w:rPr>
              <w:t>Модели     </w:t>
            </w:r>
            <w:r w:rsidR="00547C3B">
              <w:rPr>
                <w:sz w:val="24"/>
              </w:rPr>
              <w:t>Ф6ШшЭ</w:t>
            </w:r>
            <w:r w:rsidRPr="00C56C2A">
              <w:rPr>
                <w:sz w:val="24"/>
              </w:rPr>
              <w:t xml:space="preserve"> </w:t>
            </w:r>
            <w:r w:rsidR="00EF6B1C" w:rsidRPr="00C56C2A">
              <w:rPr>
                <w:sz w:val="24"/>
                <w:u w:val="single"/>
              </w:rPr>
              <w:t xml:space="preserve"> 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Талон изъят «___»____________________20_____г.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Механик_______________________________</w:t>
            </w:r>
          </w:p>
          <w:p w:rsidR="00EF6B1C" w:rsidRPr="001B6DE3" w:rsidRDefault="00EF6B1C" w:rsidP="00764B9A">
            <w:pPr>
              <w:jc w:val="center"/>
              <w:rPr>
                <w:rFonts w:ascii="Book Antiqua" w:hAnsi="Book Antiqua"/>
                <w:sz w:val="24"/>
              </w:rPr>
            </w:pPr>
            <w:r w:rsidRPr="00C56C2A">
              <w:rPr>
                <w:sz w:val="24"/>
              </w:rPr>
              <w:t>               (фамилия)                         (подпись)</w:t>
            </w:r>
          </w:p>
        </w:tc>
      </w:tr>
    </w:tbl>
    <w:tbl>
      <w:tblPr>
        <w:tblStyle w:val="af3"/>
        <w:tblW w:w="0" w:type="auto"/>
        <w:tblLook w:val="04A0"/>
      </w:tblPr>
      <w:tblGrid>
        <w:gridCol w:w="10420"/>
      </w:tblGrid>
      <w:tr w:rsidR="00C56C2A" w:rsidTr="00C56C2A">
        <w:tc>
          <w:tcPr>
            <w:tcW w:w="10420" w:type="dxa"/>
          </w:tcPr>
          <w:p w:rsidR="00C56C2A" w:rsidRDefault="00C56C2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Р</w:t>
            </w:r>
            <w:r>
              <w:rPr>
                <w:sz w:val="24"/>
              </w:rPr>
              <w:t>оссия. Г.Смоленск, ул.Шевченко 79</w:t>
            </w:r>
          </w:p>
          <w:p w:rsidR="00C56C2A" w:rsidRDefault="00C56C2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ТАЛОН</w:t>
            </w:r>
          </w:p>
          <w:p w:rsidR="00C56C2A" w:rsidRDefault="00C56C2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 гарантийный ремонт электрического аппарата</w:t>
            </w:r>
          </w:p>
          <w:p w:rsidR="00C56C2A" w:rsidRDefault="00C56C2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A17987">
              <w:rPr>
                <w:sz w:val="24"/>
              </w:rPr>
              <w:t xml:space="preserve">водской номер______и модель </w:t>
            </w:r>
            <w:r w:rsidR="00A17987" w:rsidRPr="00A17987">
              <w:rPr>
                <w:sz w:val="24"/>
                <w:u w:val="single"/>
              </w:rPr>
              <w:t>Ф6ШшЭ</w:t>
            </w:r>
          </w:p>
          <w:p w:rsidR="00C56C2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Дата выпуска «_____»______________20____г.</w:t>
            </w:r>
          </w:p>
          <w:p w:rsidR="00764B9A" w:rsidRDefault="00764B9A" w:rsidP="00566E75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Продан __________________________________________________________________</w:t>
            </w:r>
          </w:p>
          <w:p w:rsidR="00764B9A" w:rsidRDefault="00764B9A" w:rsidP="00566E75">
            <w:pPr>
              <w:pStyle w:val="a6"/>
              <w:spacing w:after="283"/>
              <w:ind w:firstLine="0"/>
              <w:jc w:val="center"/>
              <w:rPr>
                <w:sz w:val="20"/>
                <w:szCs w:val="20"/>
              </w:rPr>
            </w:pPr>
            <w:r w:rsidRPr="00764B9A">
              <w:rPr>
                <w:sz w:val="20"/>
                <w:szCs w:val="20"/>
              </w:rPr>
              <w:t>(наименование торгующий организации)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64B9A">
              <w:rPr>
                <w:sz w:val="24"/>
              </w:rPr>
              <w:t xml:space="preserve">Дата </w:t>
            </w:r>
            <w:r>
              <w:rPr>
                <w:sz w:val="24"/>
              </w:rPr>
              <w:t>продажи «_____»______________20____г.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и его адрес________________________________________________________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Подпись_______________________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устранению неисправностей________________________________</w:t>
            </w:r>
          </w:p>
          <w:p w:rsidR="00764B9A" w:rsidRDefault="00764B9A" w:rsidP="00C56C2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764B9A" w:rsidRDefault="00764B9A" w:rsidP="00764B9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«_____»______________20____г. </w:t>
            </w:r>
            <w:r w:rsidR="00566E75">
              <w:rPr>
                <w:sz w:val="24"/>
              </w:rPr>
              <w:t xml:space="preserve">    </w:t>
            </w:r>
            <w:r>
              <w:rPr>
                <w:sz w:val="24"/>
              </w:rPr>
              <w:t>Механик _______________________</w:t>
            </w:r>
          </w:p>
          <w:p w:rsidR="00566E75" w:rsidRPr="00566E75" w:rsidRDefault="00566E75" w:rsidP="00764B9A">
            <w:pPr>
              <w:pStyle w:val="a6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  <w:p w:rsidR="00764B9A" w:rsidRDefault="00764B9A" w:rsidP="00764B9A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_____________________________________________________</w:t>
            </w:r>
          </w:p>
          <w:p w:rsidR="00764B9A" w:rsidRPr="00566E75" w:rsidRDefault="00566E75" w:rsidP="00566E75">
            <w:pPr>
              <w:pStyle w:val="a6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</w:p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7A7CA6" w:rsidRDefault="007A7CA6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br w:type="page"/>
      </w:r>
    </w:p>
    <w:p w:rsidR="00604C78" w:rsidRDefault="00604C78" w:rsidP="00604C78">
      <w:pPr>
        <w:pStyle w:val="a6"/>
        <w:spacing w:after="283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Приложение 1</w:t>
      </w:r>
    </w:p>
    <w:p w:rsidR="00604F63" w:rsidRPr="00370FBE" w:rsidRDefault="00370FBE" w:rsidP="00370FBE">
      <w:pPr>
        <w:pStyle w:val="a6"/>
        <w:spacing w:after="283"/>
        <w:jc w:val="center"/>
        <w:rPr>
          <w:i/>
          <w:sz w:val="32"/>
          <w:szCs w:val="32"/>
        </w:rPr>
      </w:pPr>
      <w:r w:rsidRPr="00370FBE">
        <w:rPr>
          <w:i/>
          <w:sz w:val="32"/>
          <w:szCs w:val="32"/>
        </w:rPr>
        <w:t>Схема электрическая принципиальная</w:t>
      </w:r>
    </w:p>
    <w:p w:rsidR="00604F63" w:rsidRDefault="00745FFB" w:rsidP="00745FFB">
      <w:pPr>
        <w:pStyle w:val="a6"/>
        <w:spacing w:after="283"/>
        <w:ind w:firstLine="0"/>
        <w:jc w:val="left"/>
        <w:rPr>
          <w:rFonts w:ascii="Book Antiqua" w:hAnsi="Book Antiqua"/>
          <w:b/>
        </w:rPr>
      </w:pPr>
      <w:r w:rsidRPr="007833EF">
        <w:object w:dxaOrig="15600" w:dyaOrig="9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8pt;height:341.75pt" o:ole="">
            <v:imagedata r:id="rId9" o:title=""/>
          </v:shape>
          <o:OLEObject Type="Embed" ProgID="AutoCAD.Drawing.18" ShapeID="_x0000_i1025" DrawAspect="Content" ObjectID="_1532155430" r:id="rId10"/>
        </w:object>
      </w:r>
    </w:p>
    <w:tbl>
      <w:tblPr>
        <w:tblStyle w:val="af3"/>
        <w:tblW w:w="0" w:type="auto"/>
        <w:jc w:val="center"/>
        <w:tblLook w:val="04A0"/>
      </w:tblPr>
      <w:tblGrid>
        <w:gridCol w:w="2660"/>
        <w:gridCol w:w="3818"/>
        <w:gridCol w:w="1427"/>
      </w:tblGrid>
      <w:tr w:rsidR="00745FFB" w:rsidRPr="00745FFB" w:rsidTr="00745FFB">
        <w:trPr>
          <w:trHeight w:val="428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Обозначение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Наименование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Количество</w:t>
            </w:r>
          </w:p>
        </w:tc>
      </w:tr>
      <w:tr w:rsidR="00745FFB" w:rsidRPr="00745FFB" w:rsidTr="00745FFB">
        <w:trPr>
          <w:trHeight w:val="351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  <w:lang w:val="en-US"/>
              </w:rPr>
            </w:pPr>
            <w:r w:rsidRPr="00745FFB">
              <w:rPr>
                <w:sz w:val="24"/>
                <w:lang w:val="en-US"/>
              </w:rPr>
              <w:t>RST1-RST6</w:t>
            </w:r>
          </w:p>
        </w:tc>
        <w:tc>
          <w:tcPr>
            <w:tcW w:w="3818" w:type="dxa"/>
          </w:tcPr>
          <w:p w:rsidR="00745FFB" w:rsidRPr="00745FFB" w:rsidRDefault="00547C3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Пакетный</w:t>
            </w:r>
            <w:r w:rsidR="00745FFB">
              <w:rPr>
                <w:sz w:val="24"/>
              </w:rPr>
              <w:t xml:space="preserve"> переключатель ППК16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6</w:t>
            </w:r>
          </w:p>
        </w:tc>
      </w:tr>
      <w:tr w:rsidR="00745FFB" w:rsidRPr="00745FFB" w:rsidTr="00745FFB">
        <w:trPr>
          <w:trHeight w:val="420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  <w:lang w:val="en-US"/>
              </w:rPr>
            </w:pPr>
            <w:r w:rsidRPr="00745FFB">
              <w:rPr>
                <w:sz w:val="24"/>
                <w:lang w:val="en-US"/>
              </w:rPr>
              <w:t>EK1, EK3, EK5</w:t>
            </w:r>
          </w:p>
        </w:tc>
        <w:tc>
          <w:tcPr>
            <w:tcW w:w="3818" w:type="dxa"/>
          </w:tcPr>
          <w:p w:rsidR="00745FFB" w:rsidRPr="00745FFB" w:rsidRDefault="003559C1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ТЭН  177,5 А 13/2</w:t>
            </w:r>
            <w:r w:rsidR="0010708D" w:rsidRPr="0010708D">
              <w:rPr>
                <w:sz w:val="24"/>
              </w:rPr>
              <w:t>.</w:t>
            </w:r>
            <w:r w:rsidR="0010708D">
              <w:rPr>
                <w:sz w:val="24"/>
                <w:lang w:val="en-US"/>
              </w:rPr>
              <w:t>5</w:t>
            </w:r>
            <w:r w:rsidR="00745FFB">
              <w:rPr>
                <w:sz w:val="24"/>
              </w:rPr>
              <w:t xml:space="preserve"> К220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3</w:t>
            </w:r>
          </w:p>
        </w:tc>
      </w:tr>
      <w:tr w:rsidR="00745FFB" w:rsidRPr="00745FFB" w:rsidTr="00745FFB">
        <w:trPr>
          <w:trHeight w:val="428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  <w:lang w:val="en-US"/>
              </w:rPr>
              <w:t>EK</w:t>
            </w:r>
            <w:r w:rsidRPr="0010708D">
              <w:rPr>
                <w:sz w:val="24"/>
              </w:rPr>
              <w:t xml:space="preserve">2, </w:t>
            </w:r>
            <w:r w:rsidRPr="00745FFB">
              <w:rPr>
                <w:sz w:val="24"/>
                <w:lang w:val="en-US"/>
              </w:rPr>
              <w:t>EK</w:t>
            </w:r>
            <w:r w:rsidRPr="0010708D">
              <w:rPr>
                <w:sz w:val="24"/>
              </w:rPr>
              <w:t xml:space="preserve">4, </w:t>
            </w:r>
            <w:r w:rsidRPr="00745FFB">
              <w:rPr>
                <w:sz w:val="24"/>
                <w:lang w:val="en-US"/>
              </w:rPr>
              <w:t>EK</w:t>
            </w:r>
            <w:r w:rsidRPr="0010708D">
              <w:rPr>
                <w:sz w:val="24"/>
              </w:rPr>
              <w:t>6</w:t>
            </w:r>
          </w:p>
        </w:tc>
        <w:tc>
          <w:tcPr>
            <w:tcW w:w="3818" w:type="dxa"/>
          </w:tcPr>
          <w:p w:rsidR="00745FFB" w:rsidRPr="00745FFB" w:rsidRDefault="003559C1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ТЭН  121,5 А 13/2</w:t>
            </w:r>
            <w:r w:rsidR="0010708D" w:rsidRPr="0010708D">
              <w:rPr>
                <w:sz w:val="24"/>
              </w:rPr>
              <w:t>.</w:t>
            </w:r>
            <w:r w:rsidR="0010708D">
              <w:rPr>
                <w:sz w:val="24"/>
                <w:lang w:val="en-US"/>
              </w:rPr>
              <w:t>5</w:t>
            </w:r>
            <w:r w:rsidR="00745FFB">
              <w:rPr>
                <w:sz w:val="24"/>
              </w:rPr>
              <w:t xml:space="preserve"> К220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3</w:t>
            </w:r>
          </w:p>
        </w:tc>
      </w:tr>
      <w:tr w:rsidR="00745FFB" w:rsidRPr="00745FFB" w:rsidTr="00745FFB">
        <w:trPr>
          <w:trHeight w:val="420"/>
          <w:jc w:val="center"/>
        </w:trPr>
        <w:tc>
          <w:tcPr>
            <w:tcW w:w="2660" w:type="dxa"/>
          </w:tcPr>
          <w:p w:rsidR="00745FFB" w:rsidRPr="0010708D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  <w:lang w:val="en-US"/>
              </w:rPr>
              <w:t>HL</w:t>
            </w:r>
            <w:r w:rsidRPr="0010708D">
              <w:rPr>
                <w:sz w:val="24"/>
              </w:rPr>
              <w:t>1-</w:t>
            </w:r>
            <w:r w:rsidRPr="00745FFB">
              <w:rPr>
                <w:sz w:val="24"/>
                <w:lang w:val="en-US"/>
              </w:rPr>
              <w:t>HL</w:t>
            </w:r>
            <w:r w:rsidRPr="0010708D">
              <w:rPr>
                <w:sz w:val="24"/>
              </w:rPr>
              <w:t>6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Сигнальный индикатор 43В 230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Т120С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6</w:t>
            </w:r>
          </w:p>
        </w:tc>
      </w:tr>
      <w:tr w:rsidR="00745FFB" w:rsidRPr="00745FFB" w:rsidTr="00745FFB">
        <w:trPr>
          <w:trHeight w:val="428"/>
          <w:jc w:val="center"/>
        </w:trPr>
        <w:tc>
          <w:tcPr>
            <w:tcW w:w="2660" w:type="dxa"/>
          </w:tcPr>
          <w:p w:rsidR="00745FFB" w:rsidRPr="0010708D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  <w:lang w:val="en-US"/>
              </w:rPr>
              <w:t>SB</w:t>
            </w:r>
            <w:r w:rsidRPr="0010708D">
              <w:rPr>
                <w:sz w:val="24"/>
              </w:rPr>
              <w:t>1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Переключатель кнопочный ПКН-501-1-3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1</w:t>
            </w:r>
          </w:p>
        </w:tc>
      </w:tr>
      <w:tr w:rsidR="00745FFB" w:rsidRPr="00745FFB" w:rsidTr="00745FFB">
        <w:trPr>
          <w:trHeight w:val="420"/>
          <w:jc w:val="center"/>
        </w:trPr>
        <w:tc>
          <w:tcPr>
            <w:tcW w:w="2660" w:type="dxa"/>
          </w:tcPr>
          <w:p w:rsidR="00745FFB" w:rsidRPr="0010708D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  <w:lang w:val="en-US"/>
              </w:rPr>
              <w:t>C</w:t>
            </w:r>
            <w:r w:rsidRPr="0010708D">
              <w:rPr>
                <w:sz w:val="24"/>
              </w:rPr>
              <w:t>1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Конденсатор 10 мкФ, 450В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1</w:t>
            </w:r>
          </w:p>
        </w:tc>
      </w:tr>
      <w:tr w:rsidR="00745FFB" w:rsidRPr="00745FFB" w:rsidTr="00745FFB">
        <w:trPr>
          <w:trHeight w:val="428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</w:rPr>
              <w:t>М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Двигатель АИС 56 В4 УЗ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1</w:t>
            </w:r>
          </w:p>
        </w:tc>
      </w:tr>
      <w:tr w:rsidR="00745FFB" w:rsidRPr="00745FFB" w:rsidTr="00745FFB">
        <w:trPr>
          <w:trHeight w:val="428"/>
          <w:jc w:val="center"/>
        </w:trPr>
        <w:tc>
          <w:tcPr>
            <w:tcW w:w="2660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 w:rsidRPr="00745FFB">
              <w:rPr>
                <w:sz w:val="24"/>
              </w:rPr>
              <w:t>Х1</w:t>
            </w:r>
          </w:p>
        </w:tc>
        <w:tc>
          <w:tcPr>
            <w:tcW w:w="3818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Клеммник КБ-63А</w:t>
            </w:r>
          </w:p>
        </w:tc>
        <w:tc>
          <w:tcPr>
            <w:tcW w:w="1427" w:type="dxa"/>
          </w:tcPr>
          <w:p w:rsidR="00745FFB" w:rsidRPr="00745FFB" w:rsidRDefault="00745FFB" w:rsidP="00745FFB">
            <w:pPr>
              <w:pStyle w:val="a6"/>
              <w:spacing w:after="283"/>
              <w:ind w:firstLine="0"/>
              <w:jc w:val="center"/>
              <w:rPr>
                <w:sz w:val="24"/>
              </w:rPr>
            </w:pPr>
            <w:r w:rsidRPr="00745FFB">
              <w:rPr>
                <w:sz w:val="24"/>
              </w:rPr>
              <w:t>1</w:t>
            </w:r>
          </w:p>
        </w:tc>
      </w:tr>
    </w:tbl>
    <w:p w:rsidR="00CD5C44" w:rsidRDefault="00F07342" w:rsidP="00F07342">
      <w:pPr>
        <w:pStyle w:val="9"/>
        <w:jc w:val="right"/>
      </w:pPr>
      <w:r>
        <w:lastRenderedPageBreak/>
        <w:t>Приложение 2.</w:t>
      </w:r>
    </w:p>
    <w:p w:rsidR="00311C71" w:rsidRDefault="00547C3B" w:rsidP="00F07342">
      <w:pPr>
        <w:pStyle w:val="9"/>
      </w:pPr>
      <w:r>
        <w:t>Внешний вид «Шашлычница электрическая</w:t>
      </w:r>
      <w:r w:rsidR="00A733E3">
        <w:t xml:space="preserve"> Ф6ШшЭ</w:t>
      </w:r>
      <w:r>
        <w:t>»</w:t>
      </w:r>
    </w:p>
    <w:p w:rsidR="00A733E3" w:rsidRPr="00745FFB" w:rsidRDefault="00940358" w:rsidP="00F07342">
      <w:pPr>
        <w:pStyle w:val="9"/>
      </w:pPr>
      <w:r>
        <w:rPr>
          <w:noProof/>
          <w:lang w:eastAsia="ru-RU"/>
        </w:rPr>
        <w:drawing>
          <wp:inline distT="0" distB="0" distL="0" distR="0">
            <wp:extent cx="3911655" cy="3007561"/>
            <wp:effectExtent l="19050" t="0" r="0" b="0"/>
            <wp:docPr id="1" name="Рисунок 1" descr="D:\Михеева\шашлычницы\Шашлычница Ф6ШшЭ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хеева\шашлычницы\Шашлычница Ф6ШшЭ\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599" cy="301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358" w:rsidRPr="00745FFB" w:rsidRDefault="00940358" w:rsidP="00745F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93990" cy="2997908"/>
            <wp:effectExtent l="19050" t="0" r="6460" b="0"/>
            <wp:docPr id="3" name="Рисунок 2" descr="D:\Михеева\шашлычницы\Шашлычница Ф6ШшЭ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ихеева\шашлычницы\Шашлычница Ф6ШшЭ\2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523" cy="300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78" w:rsidRDefault="00691378" w:rsidP="00691378">
      <w:pPr>
        <w:jc w:val="center"/>
      </w:pPr>
      <w:r>
        <w:t>Перечень основных деталей и комплектующих</w:t>
      </w:r>
    </w:p>
    <w:p w:rsidR="00EA34A3" w:rsidRPr="00691378" w:rsidRDefault="00EA34A3" w:rsidP="00691378">
      <w:pPr>
        <w:jc w:val="center"/>
      </w:pPr>
    </w:p>
    <w:tbl>
      <w:tblPr>
        <w:tblW w:w="8647" w:type="dxa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3"/>
        <w:gridCol w:w="5244"/>
        <w:gridCol w:w="2450"/>
      </w:tblGrid>
      <w:tr w:rsidR="00DB35E5" w:rsidRPr="003E4D06" w:rsidTr="0010708D">
        <w:tc>
          <w:tcPr>
            <w:tcW w:w="953" w:type="dxa"/>
            <w:vMerge w:val="restart"/>
            <w:vAlign w:val="center"/>
          </w:tcPr>
          <w:p w:rsidR="00DB35E5" w:rsidRDefault="00DB35E5" w:rsidP="00574F5F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Поз</w:t>
            </w:r>
          </w:p>
        </w:tc>
        <w:tc>
          <w:tcPr>
            <w:tcW w:w="5244" w:type="dxa"/>
            <w:vMerge w:val="restart"/>
            <w:vAlign w:val="center"/>
          </w:tcPr>
          <w:p w:rsidR="00DB35E5" w:rsidRPr="003E4D06" w:rsidRDefault="00DB35E5" w:rsidP="003E4D06">
            <w:pPr>
              <w:jc w:val="center"/>
              <w:rPr>
                <w:sz w:val="24"/>
              </w:rPr>
            </w:pPr>
            <w:r w:rsidRPr="003E4D06">
              <w:rPr>
                <w:sz w:val="24"/>
              </w:rPr>
              <w:t>Описание</w:t>
            </w:r>
          </w:p>
        </w:tc>
        <w:tc>
          <w:tcPr>
            <w:tcW w:w="2450" w:type="dxa"/>
            <w:vAlign w:val="center"/>
          </w:tcPr>
          <w:p w:rsidR="00DB35E5" w:rsidRPr="00DB35E5" w:rsidRDefault="00DB35E5" w:rsidP="00DB35E5">
            <w:pPr>
              <w:ind w:firstLine="0"/>
              <w:jc w:val="center"/>
              <w:rPr>
                <w:sz w:val="24"/>
              </w:rPr>
            </w:pPr>
            <w:r w:rsidRPr="00DB35E5">
              <w:rPr>
                <w:sz w:val="24"/>
              </w:rPr>
              <w:t>Ф6ШшЭ</w:t>
            </w:r>
          </w:p>
        </w:tc>
      </w:tr>
      <w:tr w:rsidR="00DB35E5" w:rsidRPr="003E4D06" w:rsidTr="0010708D">
        <w:tc>
          <w:tcPr>
            <w:tcW w:w="953" w:type="dxa"/>
            <w:vMerge/>
            <w:vAlign w:val="center"/>
          </w:tcPr>
          <w:p w:rsidR="00DB35E5" w:rsidRPr="006945C1" w:rsidRDefault="00DB35E5" w:rsidP="003E4D06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244" w:type="dxa"/>
            <w:vMerge/>
            <w:vAlign w:val="center"/>
          </w:tcPr>
          <w:p w:rsidR="00DB35E5" w:rsidRPr="003E4D06" w:rsidRDefault="00DB35E5" w:rsidP="003E4D06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450" w:type="dxa"/>
            <w:vAlign w:val="center"/>
          </w:tcPr>
          <w:p w:rsidR="00DB35E5" w:rsidRPr="00DB35E5" w:rsidRDefault="00DB35E5" w:rsidP="003E4D06">
            <w:pPr>
              <w:ind w:firstLine="0"/>
              <w:jc w:val="center"/>
              <w:rPr>
                <w:b/>
                <w:sz w:val="24"/>
              </w:rPr>
            </w:pPr>
            <w:r w:rsidRPr="003E4D06">
              <w:rPr>
                <w:sz w:val="24"/>
              </w:rPr>
              <w:t>Кол-во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  <w:tc>
          <w:tcPr>
            <w:tcW w:w="5244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Короб привода</w:t>
            </w:r>
          </w:p>
        </w:tc>
        <w:tc>
          <w:tcPr>
            <w:tcW w:w="2450" w:type="dxa"/>
            <w:vAlign w:val="center"/>
          </w:tcPr>
          <w:p w:rsidR="00574F5F" w:rsidRPr="003E4D06" w:rsidRDefault="00574F5F" w:rsidP="00574F5F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Ручки подъема ТЭНов</w:t>
            </w:r>
          </w:p>
        </w:tc>
        <w:tc>
          <w:tcPr>
            <w:tcW w:w="2450" w:type="dxa"/>
            <w:vAlign w:val="center"/>
          </w:tcPr>
          <w:p w:rsidR="00574F5F" w:rsidRPr="003E4D06" w:rsidRDefault="00A92A8A" w:rsidP="00574F5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35E5" w:rsidRPr="003E4D06" w:rsidTr="0010708D">
        <w:tc>
          <w:tcPr>
            <w:tcW w:w="953" w:type="dxa"/>
          </w:tcPr>
          <w:p w:rsidR="00DB35E5" w:rsidRPr="003E4D06" w:rsidRDefault="00DB35E5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DB35E5" w:rsidRPr="003E4D06" w:rsidRDefault="00DB35E5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Шампур</w:t>
            </w:r>
          </w:p>
        </w:tc>
        <w:tc>
          <w:tcPr>
            <w:tcW w:w="2450" w:type="dxa"/>
            <w:vAlign w:val="center"/>
          </w:tcPr>
          <w:p w:rsidR="00DB35E5" w:rsidRPr="003E4D06" w:rsidRDefault="00DB35E5" w:rsidP="00DB35E5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4</w:t>
            </w:r>
          </w:p>
        </w:tc>
        <w:tc>
          <w:tcPr>
            <w:tcW w:w="5244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Поддон</w:t>
            </w:r>
          </w:p>
        </w:tc>
        <w:tc>
          <w:tcPr>
            <w:tcW w:w="2450" w:type="dxa"/>
            <w:vAlign w:val="center"/>
          </w:tcPr>
          <w:p w:rsidR="00574F5F" w:rsidRPr="003E4D06" w:rsidRDefault="00A92A8A" w:rsidP="00574F5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3E4D06" w:rsidRDefault="00574F5F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5</w:t>
            </w:r>
          </w:p>
        </w:tc>
        <w:tc>
          <w:tcPr>
            <w:tcW w:w="5244" w:type="dxa"/>
          </w:tcPr>
          <w:p w:rsidR="00574F5F" w:rsidRPr="003E4D06" w:rsidRDefault="003559C1" w:rsidP="0010708D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Пакетный переключатель</w:t>
            </w:r>
            <w:r w:rsidR="00547C3B">
              <w:rPr>
                <w:sz w:val="24"/>
              </w:rPr>
              <w:t xml:space="preserve"> </w:t>
            </w:r>
          </w:p>
        </w:tc>
        <w:tc>
          <w:tcPr>
            <w:tcW w:w="2450" w:type="dxa"/>
            <w:vAlign w:val="center"/>
          </w:tcPr>
          <w:p w:rsidR="00574F5F" w:rsidRPr="003E4D06" w:rsidRDefault="003559C1" w:rsidP="00574F5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A8A" w:rsidRPr="003E4D06" w:rsidTr="00A017B5">
        <w:tc>
          <w:tcPr>
            <w:tcW w:w="953" w:type="dxa"/>
          </w:tcPr>
          <w:p w:rsidR="00A92A8A" w:rsidRPr="003E4D06" w:rsidRDefault="00A92A8A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</w:tcPr>
          <w:p w:rsidR="00A92A8A" w:rsidRDefault="00A92A8A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Сигнальный индикатор 43В 230</w:t>
            </w:r>
            <w:r>
              <w:rPr>
                <w:sz w:val="24"/>
                <w:lang w:val="en-US"/>
              </w:rPr>
              <w:t>V</w:t>
            </w:r>
            <w:r w:rsidRPr="00235408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</w:t>
            </w:r>
            <w:r w:rsidRPr="00235408">
              <w:rPr>
                <w:sz w:val="24"/>
              </w:rPr>
              <w:t>120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2450" w:type="dxa"/>
            <w:vAlign w:val="center"/>
          </w:tcPr>
          <w:p w:rsidR="00A92A8A" w:rsidRPr="003E4D06" w:rsidRDefault="003559C1" w:rsidP="00574F5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A8A" w:rsidRPr="003E4D06" w:rsidTr="00A017B5">
        <w:tc>
          <w:tcPr>
            <w:tcW w:w="953" w:type="dxa"/>
          </w:tcPr>
          <w:p w:rsidR="00A92A8A" w:rsidRDefault="00A92A8A" w:rsidP="003E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4" w:type="dxa"/>
          </w:tcPr>
          <w:p w:rsidR="00A92A8A" w:rsidRDefault="009F65CF" w:rsidP="009F65CF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Клавиша включения вращения шампуров</w:t>
            </w:r>
          </w:p>
        </w:tc>
        <w:tc>
          <w:tcPr>
            <w:tcW w:w="2450" w:type="dxa"/>
            <w:vAlign w:val="center"/>
          </w:tcPr>
          <w:p w:rsidR="00A92A8A" w:rsidRPr="003E4D06" w:rsidRDefault="00A92A8A" w:rsidP="00574F5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940358" w:rsidRDefault="00940358" w:rsidP="003E4D06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5244" w:type="dxa"/>
          </w:tcPr>
          <w:p w:rsidR="00574F5F" w:rsidRPr="00C275A8" w:rsidRDefault="00A92A8A" w:rsidP="00C275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Двигатель АИС 56 В4 У3</w:t>
            </w:r>
          </w:p>
        </w:tc>
        <w:tc>
          <w:tcPr>
            <w:tcW w:w="2450" w:type="dxa"/>
            <w:vAlign w:val="center"/>
          </w:tcPr>
          <w:p w:rsidR="00574F5F" w:rsidRPr="003E4D06" w:rsidRDefault="00574F5F" w:rsidP="00574F5F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574F5F" w:rsidRPr="003E4D06" w:rsidTr="00A017B5">
        <w:tc>
          <w:tcPr>
            <w:tcW w:w="953" w:type="dxa"/>
          </w:tcPr>
          <w:p w:rsidR="00574F5F" w:rsidRPr="00940358" w:rsidRDefault="00940358" w:rsidP="003E4D06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5244" w:type="dxa"/>
          </w:tcPr>
          <w:p w:rsidR="00574F5F" w:rsidRPr="00A92A8A" w:rsidRDefault="00A92A8A" w:rsidP="003E4D06">
            <w:pPr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Редуктор </w:t>
            </w:r>
            <w:r>
              <w:rPr>
                <w:sz w:val="24"/>
                <w:lang w:val="en-US"/>
              </w:rPr>
              <w:t>Matavaria</w:t>
            </w:r>
          </w:p>
        </w:tc>
        <w:tc>
          <w:tcPr>
            <w:tcW w:w="2450" w:type="dxa"/>
            <w:vAlign w:val="center"/>
          </w:tcPr>
          <w:p w:rsidR="00574F5F" w:rsidRPr="003E4D06" w:rsidRDefault="00574F5F" w:rsidP="00574F5F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</w:tbl>
    <w:p w:rsidR="00691378" w:rsidRPr="00EC6E56" w:rsidRDefault="00691378" w:rsidP="00C965F5"/>
    <w:sectPr w:rsidR="00691378" w:rsidRPr="00EC6E56" w:rsidSect="00A017B5"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B89" w:rsidRDefault="00585B89" w:rsidP="00F66D17">
      <w:r>
        <w:separator/>
      </w:r>
    </w:p>
  </w:endnote>
  <w:endnote w:type="continuationSeparator" w:id="1">
    <w:p w:rsidR="00585B89" w:rsidRDefault="00585B89" w:rsidP="00F6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11" w:rsidRDefault="004F64D5">
    <w:pPr>
      <w:pStyle w:val="aa"/>
      <w:jc w:val="center"/>
    </w:pPr>
    <w:fldSimple w:instr=" PAGE   \* MERGEFORMAT ">
      <w:r w:rsidR="000C3A4B">
        <w:rPr>
          <w:noProof/>
        </w:rPr>
        <w:t>10</w:t>
      </w:r>
    </w:fldSimple>
  </w:p>
  <w:p w:rsidR="008F4611" w:rsidRDefault="008F46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B89" w:rsidRDefault="00585B89" w:rsidP="00F66D17">
      <w:r>
        <w:separator/>
      </w:r>
    </w:p>
  </w:footnote>
  <w:footnote w:type="continuationSeparator" w:id="1">
    <w:p w:rsidR="00585B89" w:rsidRDefault="00585B89" w:rsidP="00F66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494801"/>
    <w:multiLevelType w:val="hybridMultilevel"/>
    <w:tmpl w:val="0242D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002CB7"/>
    <w:multiLevelType w:val="hybridMultilevel"/>
    <w:tmpl w:val="9F90FC14"/>
    <w:lvl w:ilvl="0" w:tplc="5FB8AD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5034959"/>
    <w:multiLevelType w:val="hybridMultilevel"/>
    <w:tmpl w:val="8806F964"/>
    <w:lvl w:ilvl="0" w:tplc="2DA8FC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FD23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BB97941"/>
    <w:multiLevelType w:val="hybridMultilevel"/>
    <w:tmpl w:val="6A723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E839A4"/>
    <w:multiLevelType w:val="hybridMultilevel"/>
    <w:tmpl w:val="74F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8178B"/>
    <w:multiLevelType w:val="hybridMultilevel"/>
    <w:tmpl w:val="8B34DA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E38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DF4257"/>
    <w:multiLevelType w:val="hybridMultilevel"/>
    <w:tmpl w:val="66400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50178">
      <o:colormenu v:ext="edit" fillcolor="none [4]" strokecolor="none [3212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5F4388"/>
    <w:rsid w:val="00005D0E"/>
    <w:rsid w:val="00006038"/>
    <w:rsid w:val="00012EBB"/>
    <w:rsid w:val="0001312F"/>
    <w:rsid w:val="00015316"/>
    <w:rsid w:val="00022AAB"/>
    <w:rsid w:val="00024577"/>
    <w:rsid w:val="00025E77"/>
    <w:rsid w:val="00031CDA"/>
    <w:rsid w:val="000571D3"/>
    <w:rsid w:val="000572FB"/>
    <w:rsid w:val="000631EC"/>
    <w:rsid w:val="000664F3"/>
    <w:rsid w:val="00070E7B"/>
    <w:rsid w:val="00071415"/>
    <w:rsid w:val="00077ED9"/>
    <w:rsid w:val="00080715"/>
    <w:rsid w:val="00080C65"/>
    <w:rsid w:val="00082A9E"/>
    <w:rsid w:val="00091352"/>
    <w:rsid w:val="000936A7"/>
    <w:rsid w:val="00094124"/>
    <w:rsid w:val="00097CDA"/>
    <w:rsid w:val="000A4329"/>
    <w:rsid w:val="000B0E7F"/>
    <w:rsid w:val="000C3A4B"/>
    <w:rsid w:val="000C4CCA"/>
    <w:rsid w:val="000C6DF0"/>
    <w:rsid w:val="000D202F"/>
    <w:rsid w:val="000E2909"/>
    <w:rsid w:val="000E36F9"/>
    <w:rsid w:val="000F0EA5"/>
    <w:rsid w:val="000F37FA"/>
    <w:rsid w:val="000F5FC3"/>
    <w:rsid w:val="000F6B64"/>
    <w:rsid w:val="0010162C"/>
    <w:rsid w:val="0010708D"/>
    <w:rsid w:val="001112C6"/>
    <w:rsid w:val="001207EF"/>
    <w:rsid w:val="001255DD"/>
    <w:rsid w:val="00126608"/>
    <w:rsid w:val="00136764"/>
    <w:rsid w:val="001470B6"/>
    <w:rsid w:val="00155498"/>
    <w:rsid w:val="00161DBD"/>
    <w:rsid w:val="00162835"/>
    <w:rsid w:val="00165CDD"/>
    <w:rsid w:val="00170213"/>
    <w:rsid w:val="001712F7"/>
    <w:rsid w:val="001761BC"/>
    <w:rsid w:val="0017658E"/>
    <w:rsid w:val="00177C14"/>
    <w:rsid w:val="0018032D"/>
    <w:rsid w:val="00182EE1"/>
    <w:rsid w:val="001833BA"/>
    <w:rsid w:val="001879E1"/>
    <w:rsid w:val="00194E69"/>
    <w:rsid w:val="001A20DB"/>
    <w:rsid w:val="001A2F8C"/>
    <w:rsid w:val="001A36E1"/>
    <w:rsid w:val="001A6C04"/>
    <w:rsid w:val="001B6DE3"/>
    <w:rsid w:val="001C12EE"/>
    <w:rsid w:val="001C4380"/>
    <w:rsid w:val="001C782A"/>
    <w:rsid w:val="001C7A6A"/>
    <w:rsid w:val="001D2BCB"/>
    <w:rsid w:val="001D2D10"/>
    <w:rsid w:val="001D3034"/>
    <w:rsid w:val="001D34F4"/>
    <w:rsid w:val="001D4001"/>
    <w:rsid w:val="001D4368"/>
    <w:rsid w:val="001D56C4"/>
    <w:rsid w:val="001D7E3E"/>
    <w:rsid w:val="001E117D"/>
    <w:rsid w:val="001E6101"/>
    <w:rsid w:val="001E64A8"/>
    <w:rsid w:val="001F2228"/>
    <w:rsid w:val="001F26ED"/>
    <w:rsid w:val="001F38F8"/>
    <w:rsid w:val="001F40C9"/>
    <w:rsid w:val="001F5B9E"/>
    <w:rsid w:val="00201AEA"/>
    <w:rsid w:val="00202976"/>
    <w:rsid w:val="0020314B"/>
    <w:rsid w:val="00203642"/>
    <w:rsid w:val="0020379E"/>
    <w:rsid w:val="00203EF0"/>
    <w:rsid w:val="00215D34"/>
    <w:rsid w:val="00233D90"/>
    <w:rsid w:val="00234BB1"/>
    <w:rsid w:val="00234F0B"/>
    <w:rsid w:val="00235408"/>
    <w:rsid w:val="00237987"/>
    <w:rsid w:val="002518FC"/>
    <w:rsid w:val="0025558E"/>
    <w:rsid w:val="0026672C"/>
    <w:rsid w:val="002700C3"/>
    <w:rsid w:val="00273ADA"/>
    <w:rsid w:val="00274A76"/>
    <w:rsid w:val="0027599A"/>
    <w:rsid w:val="002765B8"/>
    <w:rsid w:val="00282783"/>
    <w:rsid w:val="00284640"/>
    <w:rsid w:val="00286081"/>
    <w:rsid w:val="0028678E"/>
    <w:rsid w:val="002A2D85"/>
    <w:rsid w:val="002A5EEB"/>
    <w:rsid w:val="002A6E80"/>
    <w:rsid w:val="002B06BF"/>
    <w:rsid w:val="002B18DD"/>
    <w:rsid w:val="002B388E"/>
    <w:rsid w:val="002C19C5"/>
    <w:rsid w:val="002C33FA"/>
    <w:rsid w:val="002C5445"/>
    <w:rsid w:val="002C6DD2"/>
    <w:rsid w:val="002D0331"/>
    <w:rsid w:val="002D1F00"/>
    <w:rsid w:val="002D3A18"/>
    <w:rsid w:val="002E1E76"/>
    <w:rsid w:val="002F6E7E"/>
    <w:rsid w:val="00301F28"/>
    <w:rsid w:val="00311C71"/>
    <w:rsid w:val="00313112"/>
    <w:rsid w:val="00316BC2"/>
    <w:rsid w:val="0031724C"/>
    <w:rsid w:val="00321D66"/>
    <w:rsid w:val="003228F0"/>
    <w:rsid w:val="00324B03"/>
    <w:rsid w:val="003353E1"/>
    <w:rsid w:val="00341729"/>
    <w:rsid w:val="003464A7"/>
    <w:rsid w:val="003559C1"/>
    <w:rsid w:val="00362B0D"/>
    <w:rsid w:val="003637CD"/>
    <w:rsid w:val="00366CC7"/>
    <w:rsid w:val="00370FBE"/>
    <w:rsid w:val="0037486E"/>
    <w:rsid w:val="00376B58"/>
    <w:rsid w:val="003871B9"/>
    <w:rsid w:val="0039265D"/>
    <w:rsid w:val="00395140"/>
    <w:rsid w:val="00397821"/>
    <w:rsid w:val="003B29F2"/>
    <w:rsid w:val="003B658D"/>
    <w:rsid w:val="003C377A"/>
    <w:rsid w:val="003C5589"/>
    <w:rsid w:val="003D1C9D"/>
    <w:rsid w:val="003D388F"/>
    <w:rsid w:val="003D3C02"/>
    <w:rsid w:val="003D4212"/>
    <w:rsid w:val="003E1B9C"/>
    <w:rsid w:val="003E2604"/>
    <w:rsid w:val="003E4D06"/>
    <w:rsid w:val="003E5D86"/>
    <w:rsid w:val="003F10EE"/>
    <w:rsid w:val="003F4F99"/>
    <w:rsid w:val="003F6625"/>
    <w:rsid w:val="004020EF"/>
    <w:rsid w:val="004041A1"/>
    <w:rsid w:val="00407707"/>
    <w:rsid w:val="00416F84"/>
    <w:rsid w:val="00421FAE"/>
    <w:rsid w:val="00437150"/>
    <w:rsid w:val="004403F7"/>
    <w:rsid w:val="004408D2"/>
    <w:rsid w:val="0044283B"/>
    <w:rsid w:val="00444432"/>
    <w:rsid w:val="00444A36"/>
    <w:rsid w:val="00450C5C"/>
    <w:rsid w:val="00460163"/>
    <w:rsid w:val="00467262"/>
    <w:rsid w:val="004725EA"/>
    <w:rsid w:val="00475B2C"/>
    <w:rsid w:val="00481C3E"/>
    <w:rsid w:val="00483092"/>
    <w:rsid w:val="004A2259"/>
    <w:rsid w:val="004B229E"/>
    <w:rsid w:val="004B43D8"/>
    <w:rsid w:val="004C6567"/>
    <w:rsid w:val="004D2B07"/>
    <w:rsid w:val="004E11B1"/>
    <w:rsid w:val="004E5B89"/>
    <w:rsid w:val="004F43D2"/>
    <w:rsid w:val="004F47F5"/>
    <w:rsid w:val="004F64D5"/>
    <w:rsid w:val="00500930"/>
    <w:rsid w:val="005034DA"/>
    <w:rsid w:val="00511F85"/>
    <w:rsid w:val="00527387"/>
    <w:rsid w:val="00532133"/>
    <w:rsid w:val="0053461A"/>
    <w:rsid w:val="0054117F"/>
    <w:rsid w:val="00546A80"/>
    <w:rsid w:val="00547C3B"/>
    <w:rsid w:val="005544AA"/>
    <w:rsid w:val="00566E75"/>
    <w:rsid w:val="00574F5F"/>
    <w:rsid w:val="005858BE"/>
    <w:rsid w:val="00585B89"/>
    <w:rsid w:val="005909F8"/>
    <w:rsid w:val="005975BD"/>
    <w:rsid w:val="00597AFB"/>
    <w:rsid w:val="005A2BE7"/>
    <w:rsid w:val="005A3FDE"/>
    <w:rsid w:val="005B184D"/>
    <w:rsid w:val="005C4B70"/>
    <w:rsid w:val="005C5EC8"/>
    <w:rsid w:val="005C6BBC"/>
    <w:rsid w:val="005D0D94"/>
    <w:rsid w:val="005D1FDA"/>
    <w:rsid w:val="005E4EFB"/>
    <w:rsid w:val="005E5395"/>
    <w:rsid w:val="005E7FC2"/>
    <w:rsid w:val="005F05DD"/>
    <w:rsid w:val="005F4388"/>
    <w:rsid w:val="00604C78"/>
    <w:rsid w:val="00604F63"/>
    <w:rsid w:val="006052D4"/>
    <w:rsid w:val="006067D8"/>
    <w:rsid w:val="00607134"/>
    <w:rsid w:val="00611614"/>
    <w:rsid w:val="0062538D"/>
    <w:rsid w:val="0064680A"/>
    <w:rsid w:val="006579D7"/>
    <w:rsid w:val="00677181"/>
    <w:rsid w:val="00677BC9"/>
    <w:rsid w:val="0068771B"/>
    <w:rsid w:val="00691378"/>
    <w:rsid w:val="006945C1"/>
    <w:rsid w:val="006A6106"/>
    <w:rsid w:val="006D4F2B"/>
    <w:rsid w:val="006E318A"/>
    <w:rsid w:val="006E3864"/>
    <w:rsid w:val="006E572E"/>
    <w:rsid w:val="006F0235"/>
    <w:rsid w:val="006F699F"/>
    <w:rsid w:val="00703C4D"/>
    <w:rsid w:val="00706667"/>
    <w:rsid w:val="0071206B"/>
    <w:rsid w:val="00717A34"/>
    <w:rsid w:val="00732B7E"/>
    <w:rsid w:val="007439B4"/>
    <w:rsid w:val="00745FFB"/>
    <w:rsid w:val="0074796E"/>
    <w:rsid w:val="00752CE6"/>
    <w:rsid w:val="00764B9A"/>
    <w:rsid w:val="00765F88"/>
    <w:rsid w:val="00766820"/>
    <w:rsid w:val="0077009B"/>
    <w:rsid w:val="007833EF"/>
    <w:rsid w:val="0078347D"/>
    <w:rsid w:val="0078511B"/>
    <w:rsid w:val="0078751D"/>
    <w:rsid w:val="007906CB"/>
    <w:rsid w:val="0079080F"/>
    <w:rsid w:val="00792667"/>
    <w:rsid w:val="007A0DD4"/>
    <w:rsid w:val="007A2FE1"/>
    <w:rsid w:val="007A73CD"/>
    <w:rsid w:val="007A7CA6"/>
    <w:rsid w:val="007C4BD2"/>
    <w:rsid w:val="007C5C2B"/>
    <w:rsid w:val="007C6EF3"/>
    <w:rsid w:val="007D0AB2"/>
    <w:rsid w:val="007D2C37"/>
    <w:rsid w:val="007E23A6"/>
    <w:rsid w:val="007F5C9F"/>
    <w:rsid w:val="008043BB"/>
    <w:rsid w:val="008114B4"/>
    <w:rsid w:val="00811F85"/>
    <w:rsid w:val="00820A7C"/>
    <w:rsid w:val="00821AC1"/>
    <w:rsid w:val="00821BEE"/>
    <w:rsid w:val="00825236"/>
    <w:rsid w:val="00830006"/>
    <w:rsid w:val="00851600"/>
    <w:rsid w:val="00855AC2"/>
    <w:rsid w:val="0086552B"/>
    <w:rsid w:val="008657B1"/>
    <w:rsid w:val="0087402E"/>
    <w:rsid w:val="0088595D"/>
    <w:rsid w:val="0089271C"/>
    <w:rsid w:val="00892A97"/>
    <w:rsid w:val="00893715"/>
    <w:rsid w:val="008A2B00"/>
    <w:rsid w:val="008A43DB"/>
    <w:rsid w:val="008B5CB7"/>
    <w:rsid w:val="008B7AA0"/>
    <w:rsid w:val="008C019C"/>
    <w:rsid w:val="008C2A5D"/>
    <w:rsid w:val="008C4C01"/>
    <w:rsid w:val="008D77A8"/>
    <w:rsid w:val="008E3628"/>
    <w:rsid w:val="008E50A2"/>
    <w:rsid w:val="008F080C"/>
    <w:rsid w:val="008F0B27"/>
    <w:rsid w:val="008F4611"/>
    <w:rsid w:val="00907FE3"/>
    <w:rsid w:val="00914AEF"/>
    <w:rsid w:val="00915632"/>
    <w:rsid w:val="0092051C"/>
    <w:rsid w:val="009215B3"/>
    <w:rsid w:val="00922F8F"/>
    <w:rsid w:val="009257CB"/>
    <w:rsid w:val="009317CF"/>
    <w:rsid w:val="00931E16"/>
    <w:rsid w:val="00936112"/>
    <w:rsid w:val="009366CF"/>
    <w:rsid w:val="0093794F"/>
    <w:rsid w:val="00940358"/>
    <w:rsid w:val="00943B10"/>
    <w:rsid w:val="00950CA8"/>
    <w:rsid w:val="0095137E"/>
    <w:rsid w:val="00953199"/>
    <w:rsid w:val="009567B2"/>
    <w:rsid w:val="0095799F"/>
    <w:rsid w:val="00961CE2"/>
    <w:rsid w:val="009632E5"/>
    <w:rsid w:val="009776A1"/>
    <w:rsid w:val="00977737"/>
    <w:rsid w:val="009937A9"/>
    <w:rsid w:val="009958F2"/>
    <w:rsid w:val="00995DB6"/>
    <w:rsid w:val="00996A49"/>
    <w:rsid w:val="009A54D3"/>
    <w:rsid w:val="009A677C"/>
    <w:rsid w:val="009B15C5"/>
    <w:rsid w:val="009B67F5"/>
    <w:rsid w:val="009C20B8"/>
    <w:rsid w:val="009D6171"/>
    <w:rsid w:val="009E3E43"/>
    <w:rsid w:val="009E6611"/>
    <w:rsid w:val="009F65CF"/>
    <w:rsid w:val="00A017B5"/>
    <w:rsid w:val="00A01E98"/>
    <w:rsid w:val="00A04290"/>
    <w:rsid w:val="00A12707"/>
    <w:rsid w:val="00A13FA2"/>
    <w:rsid w:val="00A16977"/>
    <w:rsid w:val="00A17987"/>
    <w:rsid w:val="00A21DA2"/>
    <w:rsid w:val="00A24425"/>
    <w:rsid w:val="00A30511"/>
    <w:rsid w:val="00A34C84"/>
    <w:rsid w:val="00A4712A"/>
    <w:rsid w:val="00A51BFC"/>
    <w:rsid w:val="00A62A5F"/>
    <w:rsid w:val="00A669BA"/>
    <w:rsid w:val="00A733E3"/>
    <w:rsid w:val="00A73E4B"/>
    <w:rsid w:val="00A77ABA"/>
    <w:rsid w:val="00A807B4"/>
    <w:rsid w:val="00A83EEA"/>
    <w:rsid w:val="00A91607"/>
    <w:rsid w:val="00A91DE5"/>
    <w:rsid w:val="00A92A8A"/>
    <w:rsid w:val="00A93028"/>
    <w:rsid w:val="00AA66E2"/>
    <w:rsid w:val="00AB122E"/>
    <w:rsid w:val="00AB6D08"/>
    <w:rsid w:val="00AD161F"/>
    <w:rsid w:val="00AD20BE"/>
    <w:rsid w:val="00AD61BD"/>
    <w:rsid w:val="00AF0DC9"/>
    <w:rsid w:val="00AF2D57"/>
    <w:rsid w:val="00B01601"/>
    <w:rsid w:val="00B03E5F"/>
    <w:rsid w:val="00B0624C"/>
    <w:rsid w:val="00B063FA"/>
    <w:rsid w:val="00B102E7"/>
    <w:rsid w:val="00B16FE8"/>
    <w:rsid w:val="00B22DEB"/>
    <w:rsid w:val="00B26C34"/>
    <w:rsid w:val="00B35038"/>
    <w:rsid w:val="00B35F49"/>
    <w:rsid w:val="00B3667B"/>
    <w:rsid w:val="00B427FA"/>
    <w:rsid w:val="00B54FFA"/>
    <w:rsid w:val="00B55FD3"/>
    <w:rsid w:val="00B574A3"/>
    <w:rsid w:val="00B5757E"/>
    <w:rsid w:val="00B66B4A"/>
    <w:rsid w:val="00B71C1D"/>
    <w:rsid w:val="00B74919"/>
    <w:rsid w:val="00B7553B"/>
    <w:rsid w:val="00B85301"/>
    <w:rsid w:val="00B86A38"/>
    <w:rsid w:val="00B877EC"/>
    <w:rsid w:val="00B91744"/>
    <w:rsid w:val="00BA0903"/>
    <w:rsid w:val="00BA1DBF"/>
    <w:rsid w:val="00BA2B65"/>
    <w:rsid w:val="00BA7809"/>
    <w:rsid w:val="00BD22C5"/>
    <w:rsid w:val="00BD3652"/>
    <w:rsid w:val="00BE35D1"/>
    <w:rsid w:val="00C00946"/>
    <w:rsid w:val="00C07D99"/>
    <w:rsid w:val="00C25EE2"/>
    <w:rsid w:val="00C26C1D"/>
    <w:rsid w:val="00C275A8"/>
    <w:rsid w:val="00C30638"/>
    <w:rsid w:val="00C3249A"/>
    <w:rsid w:val="00C3281A"/>
    <w:rsid w:val="00C34A17"/>
    <w:rsid w:val="00C369FA"/>
    <w:rsid w:val="00C36D8C"/>
    <w:rsid w:val="00C43BE1"/>
    <w:rsid w:val="00C45798"/>
    <w:rsid w:val="00C56C2A"/>
    <w:rsid w:val="00C57B27"/>
    <w:rsid w:val="00C61124"/>
    <w:rsid w:val="00C6230F"/>
    <w:rsid w:val="00C74C52"/>
    <w:rsid w:val="00C76025"/>
    <w:rsid w:val="00C81CD2"/>
    <w:rsid w:val="00C8692E"/>
    <w:rsid w:val="00C965F5"/>
    <w:rsid w:val="00CA430C"/>
    <w:rsid w:val="00CB1830"/>
    <w:rsid w:val="00CC299A"/>
    <w:rsid w:val="00CD0857"/>
    <w:rsid w:val="00CD16B1"/>
    <w:rsid w:val="00CD1707"/>
    <w:rsid w:val="00CD2138"/>
    <w:rsid w:val="00CD4F5E"/>
    <w:rsid w:val="00CD5C44"/>
    <w:rsid w:val="00CD6548"/>
    <w:rsid w:val="00CE6839"/>
    <w:rsid w:val="00CF0731"/>
    <w:rsid w:val="00CF2191"/>
    <w:rsid w:val="00D011C1"/>
    <w:rsid w:val="00D11887"/>
    <w:rsid w:val="00D143B0"/>
    <w:rsid w:val="00D145CC"/>
    <w:rsid w:val="00D2191E"/>
    <w:rsid w:val="00D228EB"/>
    <w:rsid w:val="00D3197B"/>
    <w:rsid w:val="00D50687"/>
    <w:rsid w:val="00D510ED"/>
    <w:rsid w:val="00D569C8"/>
    <w:rsid w:val="00D5745B"/>
    <w:rsid w:val="00D60CAD"/>
    <w:rsid w:val="00D61749"/>
    <w:rsid w:val="00D67B2F"/>
    <w:rsid w:val="00D70283"/>
    <w:rsid w:val="00D72B12"/>
    <w:rsid w:val="00D809E8"/>
    <w:rsid w:val="00D82F84"/>
    <w:rsid w:val="00D84978"/>
    <w:rsid w:val="00D85E40"/>
    <w:rsid w:val="00D97EA4"/>
    <w:rsid w:val="00DA355D"/>
    <w:rsid w:val="00DA455F"/>
    <w:rsid w:val="00DB3156"/>
    <w:rsid w:val="00DB35E5"/>
    <w:rsid w:val="00DB589C"/>
    <w:rsid w:val="00DB7CD4"/>
    <w:rsid w:val="00DD0327"/>
    <w:rsid w:val="00DD5DDC"/>
    <w:rsid w:val="00DE7383"/>
    <w:rsid w:val="00E01A88"/>
    <w:rsid w:val="00E03E5D"/>
    <w:rsid w:val="00E05EE0"/>
    <w:rsid w:val="00E062BD"/>
    <w:rsid w:val="00E2411E"/>
    <w:rsid w:val="00E241CA"/>
    <w:rsid w:val="00E25536"/>
    <w:rsid w:val="00E27B14"/>
    <w:rsid w:val="00E304EC"/>
    <w:rsid w:val="00E32844"/>
    <w:rsid w:val="00E37F91"/>
    <w:rsid w:val="00E43A87"/>
    <w:rsid w:val="00E4462D"/>
    <w:rsid w:val="00E5056E"/>
    <w:rsid w:val="00E552EE"/>
    <w:rsid w:val="00E62728"/>
    <w:rsid w:val="00E65736"/>
    <w:rsid w:val="00E67652"/>
    <w:rsid w:val="00E84DBD"/>
    <w:rsid w:val="00E92C49"/>
    <w:rsid w:val="00E96D8C"/>
    <w:rsid w:val="00EA34A3"/>
    <w:rsid w:val="00EB0AA3"/>
    <w:rsid w:val="00EB6AAC"/>
    <w:rsid w:val="00EC313A"/>
    <w:rsid w:val="00EC65EC"/>
    <w:rsid w:val="00EC6E56"/>
    <w:rsid w:val="00ED08A2"/>
    <w:rsid w:val="00ED0CD8"/>
    <w:rsid w:val="00EE521A"/>
    <w:rsid w:val="00EF640D"/>
    <w:rsid w:val="00EF689A"/>
    <w:rsid w:val="00EF6B1C"/>
    <w:rsid w:val="00F0318A"/>
    <w:rsid w:val="00F03450"/>
    <w:rsid w:val="00F038FB"/>
    <w:rsid w:val="00F07342"/>
    <w:rsid w:val="00F11BDF"/>
    <w:rsid w:val="00F124BD"/>
    <w:rsid w:val="00F1306D"/>
    <w:rsid w:val="00F13460"/>
    <w:rsid w:val="00F13B30"/>
    <w:rsid w:val="00F16261"/>
    <w:rsid w:val="00F171DB"/>
    <w:rsid w:val="00F17B72"/>
    <w:rsid w:val="00F22709"/>
    <w:rsid w:val="00F303A5"/>
    <w:rsid w:val="00F37668"/>
    <w:rsid w:val="00F40C07"/>
    <w:rsid w:val="00F5052C"/>
    <w:rsid w:val="00F5337E"/>
    <w:rsid w:val="00F5463F"/>
    <w:rsid w:val="00F560D3"/>
    <w:rsid w:val="00F617B1"/>
    <w:rsid w:val="00F61FF7"/>
    <w:rsid w:val="00F64D50"/>
    <w:rsid w:val="00F66D17"/>
    <w:rsid w:val="00F84227"/>
    <w:rsid w:val="00F85EF6"/>
    <w:rsid w:val="00F9467A"/>
    <w:rsid w:val="00F953C5"/>
    <w:rsid w:val="00FB6662"/>
    <w:rsid w:val="00FC43B6"/>
    <w:rsid w:val="00FC4E33"/>
    <w:rsid w:val="00FC4EC6"/>
    <w:rsid w:val="00FC76DA"/>
    <w:rsid w:val="00FD2B21"/>
    <w:rsid w:val="00FE2CE8"/>
    <w:rsid w:val="00FE311D"/>
    <w:rsid w:val="00F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3212]" shadowcolor="none [2]"/>
    </o:shapedefaults>
    <o:shapelayout v:ext="edit">
      <o:idmap v:ext="edit" data="2,3,4,5,6,7,8,9,10,11,12,13,14,15,16,17,18,19,20,21,22,23,24,4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E7B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C4BD2"/>
    <w:pPr>
      <w:keepNext/>
      <w:suppressAutoHyphens w:val="0"/>
      <w:outlineLvl w:val="0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F5B9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70E7B"/>
    <w:pPr>
      <w:keepNext/>
      <w:suppressAutoHyphens w:val="0"/>
      <w:spacing w:line="360" w:lineRule="auto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72E"/>
  </w:style>
  <w:style w:type="character" w:customStyle="1" w:styleId="WW-Absatz-Standardschriftart">
    <w:name w:val="WW-Absatz-Standardschriftart"/>
    <w:rsid w:val="006E572E"/>
  </w:style>
  <w:style w:type="character" w:customStyle="1" w:styleId="WW-Absatz-Standardschriftart1">
    <w:name w:val="WW-Absatz-Standardschriftart1"/>
    <w:rsid w:val="006E572E"/>
  </w:style>
  <w:style w:type="character" w:customStyle="1" w:styleId="WW-Absatz-Standardschriftart11">
    <w:name w:val="WW-Absatz-Standardschriftart11"/>
    <w:rsid w:val="006E572E"/>
  </w:style>
  <w:style w:type="character" w:customStyle="1" w:styleId="WW-Absatz-Standardschriftart111">
    <w:name w:val="WW-Absatz-Standardschriftart111"/>
    <w:rsid w:val="006E572E"/>
  </w:style>
  <w:style w:type="character" w:customStyle="1" w:styleId="WW-Absatz-Standardschriftart1111">
    <w:name w:val="WW-Absatz-Standardschriftart1111"/>
    <w:rsid w:val="006E572E"/>
  </w:style>
  <w:style w:type="character" w:customStyle="1" w:styleId="4">
    <w:name w:val="Основной шрифт абзаца4"/>
    <w:rsid w:val="006E572E"/>
  </w:style>
  <w:style w:type="character" w:customStyle="1" w:styleId="3">
    <w:name w:val="Основной шрифт абзаца3"/>
    <w:rsid w:val="006E572E"/>
  </w:style>
  <w:style w:type="character" w:customStyle="1" w:styleId="2">
    <w:name w:val="Основной шрифт абзаца2"/>
    <w:rsid w:val="006E572E"/>
  </w:style>
  <w:style w:type="character" w:customStyle="1" w:styleId="11">
    <w:name w:val="Основной шрифт абзаца1"/>
    <w:rsid w:val="006E572E"/>
  </w:style>
  <w:style w:type="character" w:styleId="a3">
    <w:name w:val="page number"/>
    <w:basedOn w:val="11"/>
    <w:rsid w:val="006E572E"/>
  </w:style>
  <w:style w:type="character" w:customStyle="1" w:styleId="a4">
    <w:name w:val="Символ нумерации"/>
    <w:rsid w:val="006E572E"/>
  </w:style>
  <w:style w:type="paragraph" w:customStyle="1" w:styleId="a5">
    <w:name w:val="Заголовок"/>
    <w:basedOn w:val="a"/>
    <w:next w:val="a6"/>
    <w:rsid w:val="006E572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link w:val="a7"/>
    <w:rsid w:val="006E572E"/>
    <w:pPr>
      <w:spacing w:after="120"/>
    </w:pPr>
  </w:style>
  <w:style w:type="paragraph" w:styleId="a8">
    <w:name w:val="List"/>
    <w:basedOn w:val="a6"/>
    <w:rsid w:val="006E572E"/>
    <w:rPr>
      <w:rFonts w:ascii="Arial" w:hAnsi="Arial" w:cs="Tahoma"/>
    </w:rPr>
  </w:style>
  <w:style w:type="paragraph" w:customStyle="1" w:styleId="40">
    <w:name w:val="Название4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6E572E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6E572E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E572E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E572E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6E572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E572E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6E572E"/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rsid w:val="006E572E"/>
    <w:pPr>
      <w:suppressLineNumbers/>
    </w:pPr>
  </w:style>
  <w:style w:type="paragraph" w:customStyle="1" w:styleId="ad">
    <w:name w:val="Заголовок таблицы"/>
    <w:basedOn w:val="ac"/>
    <w:rsid w:val="006E572E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6E572E"/>
  </w:style>
  <w:style w:type="paragraph" w:styleId="af">
    <w:name w:val="Balloon Text"/>
    <w:basedOn w:val="a"/>
    <w:link w:val="af0"/>
    <w:rsid w:val="008252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25236"/>
    <w:rPr>
      <w:rFonts w:ascii="Tahoma" w:hAnsi="Tahoma" w:cs="Tahoma"/>
      <w:sz w:val="16"/>
      <w:szCs w:val="16"/>
      <w:lang w:eastAsia="ar-SA"/>
    </w:rPr>
  </w:style>
  <w:style w:type="paragraph" w:styleId="af1">
    <w:name w:val="Title"/>
    <w:basedOn w:val="a"/>
    <w:next w:val="a"/>
    <w:link w:val="af2"/>
    <w:qFormat/>
    <w:rsid w:val="00E92C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E92C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table" w:styleId="af3">
    <w:name w:val="Table Grid"/>
    <w:basedOn w:val="a1"/>
    <w:rsid w:val="00F11B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93715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C4BD2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070E7B"/>
    <w:rPr>
      <w:b/>
      <w:sz w:val="28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996A49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1F5B9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5B9E"/>
    <w:pPr>
      <w:suppressAutoHyphens w:val="0"/>
      <w:ind w:left="142"/>
    </w:pPr>
    <w:rPr>
      <w:rFonts w:ascii="Peterburg" w:hAnsi="Peterburg"/>
      <w:sz w:val="20"/>
      <w:szCs w:val="20"/>
    </w:rPr>
  </w:style>
  <w:style w:type="paragraph" w:styleId="af4">
    <w:name w:val="List Paragraph"/>
    <w:basedOn w:val="a"/>
    <w:uiPriority w:val="34"/>
    <w:qFormat/>
    <w:rsid w:val="00070E7B"/>
    <w:pPr>
      <w:ind w:left="708"/>
    </w:pPr>
  </w:style>
  <w:style w:type="character" w:customStyle="1" w:styleId="a7">
    <w:name w:val="Основной текст Знак"/>
    <w:basedOn w:val="a0"/>
    <w:link w:val="a6"/>
    <w:rsid w:val="00604C78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C806-63E7-48B5-AFAA-538B86FE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>Microsoft</Company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creator>OEM</dc:creator>
  <cp:lastModifiedBy>User</cp:lastModifiedBy>
  <cp:revision>8</cp:revision>
  <cp:lastPrinted>2016-03-03T05:59:00Z</cp:lastPrinted>
  <dcterms:created xsi:type="dcterms:W3CDTF">2015-11-16T07:10:00Z</dcterms:created>
  <dcterms:modified xsi:type="dcterms:W3CDTF">2016-08-08T06:57:00Z</dcterms:modified>
</cp:coreProperties>
</file>