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52" w:rsidRPr="00681E73" w:rsidRDefault="001D5152" w:rsidP="001D515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52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Pr="00681E73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1D5152" w:rsidRPr="00CB0E10" w:rsidRDefault="001D5152" w:rsidP="001D5152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СОКОВЫЖИМАЛКА ШНЕКОВАЯ</w:t>
      </w: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>
        <w:rPr>
          <w:rFonts w:ascii="Arial" w:hAnsi="Arial" w:cs="Arial"/>
          <w:b/>
          <w:sz w:val="36"/>
          <w:szCs w:val="36"/>
          <w:lang w:val="ru-RU"/>
        </w:rPr>
        <w:t xml:space="preserve">И: </w:t>
      </w:r>
      <w:r w:rsidRPr="001D5152">
        <w:rPr>
          <w:rFonts w:ascii="Arial" w:hAnsi="Arial" w:cs="Arial"/>
          <w:sz w:val="36"/>
          <w:szCs w:val="36"/>
          <w:lang w:val="ru-RU"/>
        </w:rPr>
        <w:t>HKN-CS600L, HKN-CS600H</w:t>
      </w: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 w:rsidRPr="00F53117"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5207107</wp:posOffset>
            </wp:positionH>
            <wp:positionV relativeFrom="paragraph">
              <wp:posOffset>4704501</wp:posOffset>
            </wp:positionV>
            <wp:extent cx="752846" cy="748145"/>
            <wp:effectExtent l="19050" t="0" r="0" b="0"/>
            <wp:wrapNone/>
            <wp:docPr id="1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5152" w:rsidRPr="001D5152" w:rsidRDefault="00CB0E10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288925</wp:posOffset>
            </wp:positionV>
            <wp:extent cx="2971800" cy="3295650"/>
            <wp:effectExtent l="19050" t="0" r="0" b="0"/>
            <wp:wrapThrough wrapText="bothSides">
              <wp:wrapPolygon edited="0">
                <wp:start x="-138" y="0"/>
                <wp:lineTo x="-138" y="21475"/>
                <wp:lineTo x="21600" y="21475"/>
                <wp:lineTo x="21600" y="0"/>
                <wp:lineTo x="-138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5152">
        <w:rPr>
          <w:rFonts w:ascii="Arial" w:hAnsi="Arial" w:cs="Arial"/>
          <w:sz w:val="24"/>
          <w:lang w:val="ru-RU"/>
        </w:rPr>
        <w:t xml:space="preserve"> </w:t>
      </w:r>
      <w:r w:rsidR="001D5152" w:rsidRPr="001D5152">
        <w:rPr>
          <w:rFonts w:ascii="Arial" w:hAnsi="Arial" w:cs="Arial"/>
          <w:sz w:val="24"/>
          <w:lang w:val="ru-RU"/>
        </w:rPr>
        <w:br w:type="page"/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приготовления </w:t>
      </w:r>
      <w:r w:rsidR="00804D54" w:rsidRPr="00AA63E6">
        <w:rPr>
          <w:rFonts w:ascii="Arial" w:hAnsi="Arial" w:cs="Arial"/>
          <w:sz w:val="24"/>
          <w:lang w:val="ru-RU"/>
        </w:rPr>
        <w:t>свежевыжатых соков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F76769" w:rsidRPr="00AA63E6" w:rsidRDefault="00F76769">
      <w:pPr>
        <w:rPr>
          <w:sz w:val="24"/>
          <w:lang w:val="ru-RU"/>
        </w:rPr>
      </w:pPr>
    </w:p>
    <w:p w:rsidR="00804D54" w:rsidRPr="00AA63E6" w:rsidRDefault="00804D5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804D54" w:rsidRDefault="008B3012" w:rsidP="008B3012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drawing>
          <wp:inline distT="0" distB="0" distL="0" distR="0">
            <wp:extent cx="5549237" cy="3489041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09" cy="34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B8" w:rsidRP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6980" w:type="dxa"/>
        <w:jc w:val="center"/>
        <w:tblInd w:w="87" w:type="dxa"/>
        <w:tblLook w:val="04A0"/>
      </w:tblPr>
      <w:tblGrid>
        <w:gridCol w:w="1364"/>
        <w:gridCol w:w="2248"/>
        <w:gridCol w:w="2266"/>
        <w:gridCol w:w="1102"/>
      </w:tblGrid>
      <w:tr w:rsidR="00A93EB8" w:rsidRPr="00A93EB8" w:rsidTr="00A93EB8">
        <w:trPr>
          <w:trHeight w:val="311"/>
          <w:jc w:val="center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hAnsi="Arial" w:cs="Arial"/>
                <w:b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353705" cy="921278"/>
                  <wp:effectExtent l="19050" t="0" r="8245" b="0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52" cy="931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Толкатель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862514" cy="832514"/>
                  <wp:effectExtent l="19050" t="0" r="0" b="0"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64" cy="837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Сито</w:t>
            </w:r>
          </w:p>
        </w:tc>
      </w:tr>
      <w:tr w:rsidR="00A93EB8" w:rsidRPr="00A93EB8" w:rsidTr="00A93EB8">
        <w:trPr>
          <w:trHeight w:val="311"/>
          <w:jc w:val="center"/>
        </w:trPr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490291" cy="791570"/>
                  <wp:effectExtent l="19050" t="0" r="5009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12" cy="801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Шнек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 w:rsidRPr="00A93EB8">
              <w:rPr>
                <w:rFonts w:ascii="Arial" w:eastAsia="Times New Roman" w:hAnsi="Arial" w:cs="Arial"/>
                <w:noProof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49941" cy="737850"/>
                  <wp:effectExtent l="19050" t="0" r="2559" b="0"/>
                  <wp:docPr id="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17" cy="740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A93EB8" w:rsidRPr="00A93EB8" w:rsidRDefault="00A93EB8" w:rsidP="00A93EB8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 xml:space="preserve">- </w:t>
            </w:r>
            <w:r w:rsidRPr="00A93EB8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Щетка</w:t>
            </w:r>
          </w:p>
        </w:tc>
      </w:tr>
    </w:tbl>
    <w:p w:rsidR="008B3012" w:rsidRDefault="008B3012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A93EB8" w:rsidRDefault="00D360AF" w:rsidP="008B3012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lastRenderedPageBreak/>
        <w:t>ВНИМАНИЕ</w:t>
      </w:r>
      <w:r w:rsidR="00F76769">
        <w:rPr>
          <w:rFonts w:ascii="Arial" w:hAnsi="Arial" w:cs="Arial"/>
          <w:b/>
          <w:sz w:val="24"/>
          <w:lang w:val="ru-RU"/>
        </w:rPr>
        <w:t>!</w:t>
      </w:r>
    </w:p>
    <w:p w:rsidR="00F76769" w:rsidRDefault="00F76769" w:rsidP="00F76769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F76769">
        <w:rPr>
          <w:rFonts w:ascii="Arial" w:hAnsi="Arial" w:cs="Arial"/>
          <w:sz w:val="24"/>
          <w:lang w:val="ru-RU"/>
        </w:rPr>
        <w:t>Перед использованием соковыжималки убедитесь в том, что она установлена на ровной горизонтальной поверхности.</w:t>
      </w:r>
    </w:p>
    <w:p w:rsidR="00F76769" w:rsidRDefault="00F76769" w:rsidP="00F76769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Запрещено помещать пальцы и посторонние предметы в загрузочное отверстие приемного лотка.</w:t>
      </w:r>
    </w:p>
    <w:p w:rsidR="00F76769" w:rsidRPr="00F76769" w:rsidRDefault="00F76769" w:rsidP="00F76769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Цикл непрерывной работы не должен превышать 10 минут. После 10 минут работы устройство должно постоять в выключенном состоянии в течение 1 минуты. </w:t>
      </w:r>
    </w:p>
    <w:p w:rsid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F76769" w:rsidRDefault="00F76769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МЕРЫ БЕЗОПАСНОСТИ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Отключите устройство от сети питания, если оно не используется.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Крышку устройства можно снимать только после полной остановки шнека.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Перед очисткой убедитесь, что устройство отсоединено от сети питания. Чашу и приемный лоток можно мыть отдельно.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Запрещено помещать моторный отсек в воду или мыть его в посудомоечной машине.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Во избежание наступления несчастных случаев используйте устройств</w:t>
      </w:r>
      <w:r w:rsidR="0070699D">
        <w:rPr>
          <w:rFonts w:ascii="Arial" w:hAnsi="Arial" w:cs="Arial"/>
          <w:sz w:val="24"/>
          <w:lang w:val="ru-RU"/>
        </w:rPr>
        <w:t>о</w:t>
      </w:r>
      <w:r>
        <w:rPr>
          <w:rFonts w:ascii="Arial" w:hAnsi="Arial" w:cs="Arial"/>
          <w:sz w:val="24"/>
          <w:lang w:val="ru-RU"/>
        </w:rPr>
        <w:t>, когда рядом нет детей.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 Запрещено использовать устройство, если поврежден провод питания, или устройство падало или повреждено.</w:t>
      </w:r>
    </w:p>
    <w:p w:rsidR="00F76769" w:rsidRDefault="00F76769" w:rsidP="00F76769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помещать </w:t>
      </w:r>
      <w:r w:rsidR="00AA63E6">
        <w:rPr>
          <w:rFonts w:ascii="Arial" w:hAnsi="Arial" w:cs="Arial"/>
          <w:sz w:val="24"/>
          <w:lang w:val="ru-RU"/>
        </w:rPr>
        <w:t xml:space="preserve">внутрь устройства </w:t>
      </w:r>
      <w:r>
        <w:rPr>
          <w:rFonts w:ascii="Arial" w:hAnsi="Arial" w:cs="Arial"/>
          <w:sz w:val="24"/>
          <w:lang w:val="ru-RU"/>
        </w:rPr>
        <w:t>или подталкивать продукты металлическими предметами, такими как ножи, вилки, ложки и т.</w:t>
      </w:r>
      <w:r w:rsidR="0070699D">
        <w:rPr>
          <w:rFonts w:ascii="Arial" w:hAnsi="Arial" w:cs="Arial"/>
          <w:sz w:val="24"/>
          <w:lang w:val="ru-RU"/>
        </w:rPr>
        <w:t>п</w:t>
      </w:r>
      <w:r>
        <w:rPr>
          <w:rFonts w:ascii="Arial" w:hAnsi="Arial" w:cs="Arial"/>
          <w:sz w:val="24"/>
          <w:lang w:val="ru-RU"/>
        </w:rPr>
        <w:t xml:space="preserve">.  </w:t>
      </w:r>
    </w:p>
    <w:p w:rsidR="00AA63E6" w:rsidRDefault="00AA63E6" w:rsidP="00AA63E6">
      <w:pPr>
        <w:pStyle w:val="a5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  <w:lang w:val="ru-RU"/>
        </w:rPr>
      </w:pPr>
    </w:p>
    <w:p w:rsidR="00AA63E6" w:rsidRPr="00AA63E6" w:rsidRDefault="00AA63E6" w:rsidP="00AA63E6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ПОРЯДОК СБОРКИ</w:t>
      </w:r>
    </w:p>
    <w:p w:rsidR="00AA63E6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Установите чашу на моторный отсек.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Наденьте щетку на сито и проверните таким образом, чтобы она встала в пазы. 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Далее поместите сито в чашу.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Вставьте шнек в сито и, прилагая небольшие усилия, </w:t>
      </w:r>
      <w:r w:rsidR="0070699D">
        <w:rPr>
          <w:rFonts w:ascii="Arial" w:hAnsi="Arial" w:cs="Arial"/>
          <w:sz w:val="24"/>
          <w:lang w:val="ru-RU"/>
        </w:rPr>
        <w:t xml:space="preserve">слегка </w:t>
      </w:r>
      <w:r>
        <w:rPr>
          <w:rFonts w:ascii="Arial" w:hAnsi="Arial" w:cs="Arial"/>
          <w:sz w:val="24"/>
          <w:lang w:val="ru-RU"/>
        </w:rPr>
        <w:t xml:space="preserve">нажмите, чтобы он хорошо </w:t>
      </w:r>
      <w:r w:rsidR="0070699D">
        <w:rPr>
          <w:rFonts w:ascii="Arial" w:hAnsi="Arial" w:cs="Arial"/>
          <w:sz w:val="24"/>
          <w:lang w:val="ru-RU"/>
        </w:rPr>
        <w:t>закрепился</w:t>
      </w:r>
      <w:r>
        <w:rPr>
          <w:rFonts w:ascii="Arial" w:hAnsi="Arial" w:cs="Arial"/>
          <w:sz w:val="24"/>
          <w:lang w:val="ru-RU"/>
        </w:rPr>
        <w:t xml:space="preserve"> внутри и не мешал закрытию крышки.</w:t>
      </w:r>
    </w:p>
    <w:p w:rsidR="002410D5" w:rsidRDefault="002410D5" w:rsidP="00AA63E6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Установите сверху крышку загрузочного лотка и поверните ее по часовой стрелке.</w:t>
      </w:r>
    </w:p>
    <w:p w:rsidR="002410D5" w:rsidRPr="008B3012" w:rsidRDefault="002410D5" w:rsidP="002410D5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F71698" w:rsidRPr="00F71698" w:rsidRDefault="00F71698" w:rsidP="002410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РЕКОМЕНДАЦИИ ПО ИСПОЛЬЗОВАНИЮ</w:t>
      </w:r>
    </w:p>
    <w:p w:rsidR="00F71698" w:rsidRDefault="00653527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забывайте удалять косточки из фруктов (персиков, абрикосов и т.п.)</w:t>
      </w:r>
      <w:r w:rsidRPr="00653527">
        <w:rPr>
          <w:rFonts w:ascii="Arial" w:hAnsi="Arial" w:cs="Arial"/>
          <w:sz w:val="24"/>
          <w:lang w:val="ru-RU"/>
        </w:rPr>
        <w:t>. П</w:t>
      </w:r>
      <w:r>
        <w:rPr>
          <w:rFonts w:ascii="Arial" w:hAnsi="Arial" w:cs="Arial"/>
          <w:sz w:val="24"/>
          <w:lang w:val="ru-RU"/>
        </w:rPr>
        <w:t>опадание косточек внутрь устройства может вывести его из строя.</w:t>
      </w:r>
    </w:p>
    <w:p w:rsidR="00653527" w:rsidRDefault="00D360AF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D360AF">
        <w:rPr>
          <w:rFonts w:ascii="Arial" w:hAnsi="Arial" w:cs="Arial"/>
          <w:sz w:val="24"/>
          <w:lang w:val="ru-RU"/>
        </w:rPr>
        <w:t xml:space="preserve">Перед загрузкой в устройство, продукты с высоким содержанием сырой клетчатки, </w:t>
      </w:r>
      <w:r w:rsidR="0070699D" w:rsidRPr="00D360AF">
        <w:rPr>
          <w:rFonts w:ascii="Arial" w:hAnsi="Arial" w:cs="Arial"/>
          <w:sz w:val="24"/>
          <w:lang w:val="ru-RU"/>
        </w:rPr>
        <w:t>например</w:t>
      </w:r>
      <w:proofErr w:type="gramStart"/>
      <w:r w:rsidR="0070699D" w:rsidRPr="00D360AF">
        <w:rPr>
          <w:rFonts w:ascii="Arial" w:hAnsi="Arial" w:cs="Arial"/>
          <w:sz w:val="24"/>
          <w:lang w:val="ru-RU"/>
        </w:rPr>
        <w:t>,</w:t>
      </w:r>
      <w:proofErr w:type="gramEnd"/>
      <w:r w:rsidRPr="00D360AF">
        <w:rPr>
          <w:rFonts w:ascii="Arial" w:hAnsi="Arial" w:cs="Arial"/>
          <w:sz w:val="24"/>
          <w:lang w:val="ru-RU"/>
        </w:rPr>
        <w:t xml:space="preserve"> </w:t>
      </w:r>
      <w:r w:rsidR="0070699D" w:rsidRPr="00D360AF">
        <w:rPr>
          <w:rFonts w:ascii="Arial" w:hAnsi="Arial" w:cs="Arial"/>
          <w:sz w:val="24"/>
          <w:lang w:val="ru-RU"/>
        </w:rPr>
        <w:t>сельдерей,</w:t>
      </w:r>
      <w:r w:rsidRPr="00D360AF">
        <w:rPr>
          <w:rFonts w:ascii="Arial" w:hAnsi="Arial" w:cs="Arial"/>
          <w:sz w:val="24"/>
          <w:lang w:val="ru-RU"/>
        </w:rPr>
        <w:t xml:space="preserve"> следует нарезать на фрагменты по </w:t>
      </w:r>
      <w:r>
        <w:rPr>
          <w:rFonts w:ascii="Arial" w:hAnsi="Arial" w:cs="Arial"/>
          <w:sz w:val="24"/>
          <w:lang w:val="ru-RU"/>
        </w:rPr>
        <w:t>3-4см.</w:t>
      </w:r>
    </w:p>
    <w:p w:rsidR="00D360AF" w:rsidRDefault="00D360AF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Сок лучше всего употреблять сразу после отжима.</w:t>
      </w:r>
    </w:p>
    <w:p w:rsidR="00D360AF" w:rsidRDefault="00D360AF" w:rsidP="00653527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Желательно не использовать устройство в холостом режиме (без продуктов).</w:t>
      </w:r>
    </w:p>
    <w:p w:rsidR="00D360AF" w:rsidRDefault="00D360AF" w:rsidP="00D360AF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D360AF" w:rsidRPr="00D360AF" w:rsidRDefault="00D360AF" w:rsidP="009F764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D360AF">
        <w:rPr>
          <w:rFonts w:ascii="Arial" w:hAnsi="Arial" w:cs="Arial"/>
          <w:b/>
          <w:sz w:val="24"/>
          <w:lang w:val="ru-RU"/>
        </w:rPr>
        <w:t>ОЧИСТКА И ОБСЛУЖИВАНИЕ</w:t>
      </w:r>
    </w:p>
    <w:p w:rsidR="00D360AF" w:rsidRDefault="00D360AF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Перед очисткой оборудования убедитесь, </w:t>
      </w:r>
      <w:r w:rsidR="004728D5">
        <w:rPr>
          <w:rFonts w:ascii="Arial" w:hAnsi="Arial" w:cs="Arial"/>
          <w:sz w:val="24"/>
          <w:lang w:val="ru-RU"/>
        </w:rPr>
        <w:t>что переключатель питания переведен в положение «Выключено», а само устройство отсоединено от сети питания.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lastRenderedPageBreak/>
        <w:t>Корпус и крышку изделия следуют протирать с помощью мягкой салфетки или тряпки.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производите очистку внутренних частей до тех пор, пока шнек полностью не отсоединен.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Очистку вала моторного отсека следует производить с помощью сухо</w:t>
      </w:r>
      <w:r w:rsidR="0070699D">
        <w:rPr>
          <w:rFonts w:ascii="Arial" w:hAnsi="Arial" w:cs="Arial"/>
          <w:sz w:val="24"/>
          <w:lang w:val="ru-RU"/>
        </w:rPr>
        <w:t>го</w:t>
      </w:r>
      <w:r>
        <w:rPr>
          <w:rFonts w:ascii="Arial" w:hAnsi="Arial" w:cs="Arial"/>
          <w:sz w:val="24"/>
          <w:lang w:val="ru-RU"/>
        </w:rPr>
        <w:t xml:space="preserve"> куска ткани.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необходимо, используйте чистую тряпку с небольшим количеством моющего средства со средним уровнем </w:t>
      </w:r>
      <w:r>
        <w:rPr>
          <w:rFonts w:ascii="Arial" w:hAnsi="Arial" w:cs="Arial"/>
          <w:sz w:val="24"/>
        </w:rPr>
        <w:t>PH</w:t>
      </w:r>
      <w:r w:rsidRPr="004728D5">
        <w:rPr>
          <w:rFonts w:ascii="Arial" w:hAnsi="Arial" w:cs="Arial"/>
          <w:sz w:val="24"/>
          <w:lang w:val="ru-RU"/>
        </w:rPr>
        <w:t xml:space="preserve">. </w:t>
      </w:r>
      <w:r>
        <w:rPr>
          <w:rFonts w:ascii="Arial" w:hAnsi="Arial" w:cs="Arial"/>
          <w:sz w:val="24"/>
          <w:lang w:val="ru-RU"/>
        </w:rPr>
        <w:t>Никогда не помещайте моторный отсек в воду.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Загрузочный лоток, шнек фильтр и чашу следует мыть каждый раз после использования. Запрещено использовать абразивы и грубые щетки для очистки. 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Убедитесь, что устройство хорошо очищено перед тем, как убрать его на хранение.</w:t>
      </w:r>
    </w:p>
    <w:p w:rsidR="004728D5" w:rsidRDefault="004728D5" w:rsidP="00D360AF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долгое время не используется, его необходимо отсоединить от сети питания и исключить попадание на него пыли, влаги и насекомых.</w:t>
      </w:r>
    </w:p>
    <w:p w:rsidR="004728D5" w:rsidRDefault="004728D5" w:rsidP="004728D5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1731DC" w:rsidRPr="001731DC" w:rsidRDefault="001731DC" w:rsidP="004728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1731DC">
        <w:rPr>
          <w:rFonts w:ascii="Arial" w:hAnsi="Arial" w:cs="Arial"/>
          <w:b/>
          <w:sz w:val="24"/>
          <w:lang w:val="ru-RU"/>
        </w:rPr>
        <w:t>УСТРАНЕНИЕ НЕПОЛАДОК</w:t>
      </w:r>
    </w:p>
    <w:p w:rsidR="004728D5" w:rsidRDefault="001731DC" w:rsidP="001731DC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не включается, проверьте следующее: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провод питания хорошо подсоединен к сети питания</w:t>
      </w:r>
      <w:r w:rsidR="0070699D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переключатель питания находится в положении «Включено»;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правильно собрано;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нет обрыва сети питания.</w:t>
      </w:r>
    </w:p>
    <w:p w:rsidR="001731DC" w:rsidRDefault="001731DC" w:rsidP="001731DC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ничего </w:t>
      </w:r>
      <w:proofErr w:type="gramStart"/>
      <w:r>
        <w:rPr>
          <w:rFonts w:ascii="Arial" w:hAnsi="Arial" w:cs="Arial"/>
          <w:sz w:val="24"/>
          <w:lang w:val="ru-RU"/>
        </w:rPr>
        <w:t>из</w:t>
      </w:r>
      <w:proofErr w:type="gramEnd"/>
      <w:r>
        <w:rPr>
          <w:rFonts w:ascii="Arial" w:hAnsi="Arial" w:cs="Arial"/>
          <w:sz w:val="24"/>
          <w:lang w:val="ru-RU"/>
        </w:rPr>
        <w:t xml:space="preserve"> приведенного сверху не выявлено, не пытайтесь самостоятельно починить устройство, обратитесь в авторизованный сервисный центр.</w:t>
      </w:r>
    </w:p>
    <w:p w:rsidR="001731DC" w:rsidRDefault="001731DC" w:rsidP="009F7646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не открывается крышка устройства, проверьте: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proofErr w:type="gramStart"/>
      <w:r>
        <w:rPr>
          <w:rFonts w:ascii="Arial" w:hAnsi="Arial" w:cs="Arial"/>
          <w:sz w:val="24"/>
          <w:lang w:val="ru-RU"/>
        </w:rPr>
        <w:t>возможно</w:t>
      </w:r>
      <w:proofErr w:type="gramEnd"/>
      <w:r>
        <w:rPr>
          <w:rFonts w:ascii="Arial" w:hAnsi="Arial" w:cs="Arial"/>
          <w:sz w:val="24"/>
          <w:lang w:val="ru-RU"/>
        </w:rPr>
        <w:t xml:space="preserve"> </w:t>
      </w:r>
      <w:r w:rsidR="0070699D">
        <w:rPr>
          <w:rFonts w:ascii="Arial" w:hAnsi="Arial" w:cs="Arial"/>
          <w:sz w:val="24"/>
          <w:lang w:val="ru-RU"/>
        </w:rPr>
        <w:t xml:space="preserve">скопилось </w:t>
      </w:r>
      <w:r>
        <w:rPr>
          <w:rFonts w:ascii="Arial" w:hAnsi="Arial" w:cs="Arial"/>
          <w:sz w:val="24"/>
          <w:lang w:val="ru-RU"/>
        </w:rPr>
        <w:t>слишком много жмыха в чаше, загрузочном лотке и вокруг шнека; нажмите кнопку включения и дайте жмыху выйти из выводного отверстия;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что-то твердое застряло внутри (фруктовая косточка или кусочек твердого фрукта), нажмите кнопку «реверса» для обратной подачи;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открывайте крышку с силой!</w:t>
      </w:r>
    </w:p>
    <w:p w:rsidR="00557B09" w:rsidRDefault="00557B09" w:rsidP="009F7646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перестало работать во время отжима: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нажмите кнопку «реверса» на 3-5 секунд, повторите эти действия 2-3 раза;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далее нажмите кнопку «включения»;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это не помогло, обратитесь в сервисный центр.  </w:t>
      </w:r>
    </w:p>
    <w:p w:rsidR="00557B09" w:rsidRDefault="00557B09" w:rsidP="009F7646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происходит вытекание сока из верхней части устройства: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убедитесь, что силиконовая крышка выводного отверстия хорошо и надежно установлена;</w:t>
      </w:r>
    </w:p>
    <w:p w:rsidR="00557B09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если вытекание продолжается, убедитесь, что </w:t>
      </w:r>
      <w:r w:rsidR="009F7646">
        <w:rPr>
          <w:rFonts w:ascii="Arial" w:hAnsi="Arial" w:cs="Arial"/>
          <w:sz w:val="24"/>
          <w:lang w:val="ru-RU"/>
        </w:rPr>
        <w:t xml:space="preserve">не слишком много продуктов загружается одновременно; не торопитесь, загружайте продукты постепенно. </w:t>
      </w: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9F7646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29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6"/>
        <w:gridCol w:w="2142"/>
        <w:gridCol w:w="2142"/>
        <w:gridCol w:w="2142"/>
      </w:tblGrid>
      <w:tr w:rsidR="009F7646" w:rsidRPr="009F7646" w:rsidTr="009F7646">
        <w:trPr>
          <w:trHeight w:val="242"/>
        </w:trPr>
        <w:tc>
          <w:tcPr>
            <w:tcW w:w="2866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Модель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 xml:space="preserve">Напряжение,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В</w:t>
            </w:r>
            <w:proofErr w:type="gramEnd"/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 xml:space="preserve">Мощность,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Вт</w:t>
            </w:r>
            <w:proofErr w:type="gramEnd"/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 xml:space="preserve">Габариты,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мм</w:t>
            </w:r>
            <w:proofErr w:type="gramEnd"/>
          </w:p>
        </w:tc>
      </w:tr>
      <w:tr w:rsidR="009F7646" w:rsidRPr="009F7646" w:rsidTr="009F7646">
        <w:trPr>
          <w:trHeight w:val="242"/>
        </w:trPr>
        <w:tc>
          <w:tcPr>
            <w:tcW w:w="2866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hAnsi="Arial" w:cs="Arial"/>
                <w:sz w:val="24"/>
                <w:lang w:val="ru-RU"/>
              </w:rPr>
              <w:t>HKN-CS600L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200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460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170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</w:tr>
      <w:tr w:rsidR="009F7646" w:rsidRPr="009F7646" w:rsidTr="009F7646">
        <w:trPr>
          <w:trHeight w:val="242"/>
        </w:trPr>
        <w:tc>
          <w:tcPr>
            <w:tcW w:w="2866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eastAsia="ru-RU"/>
              </w:rPr>
            </w:pPr>
            <w:r w:rsidRPr="009F7646">
              <w:rPr>
                <w:rFonts w:ascii="Arial" w:hAnsi="Arial" w:cs="Arial"/>
                <w:sz w:val="24"/>
                <w:lang w:val="ru-RU"/>
              </w:rPr>
              <w:t>HKN-CS600</w:t>
            </w:r>
            <w:r w:rsidRPr="009F7646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300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9F7646" w:rsidRPr="009F7646" w:rsidRDefault="009F7646" w:rsidP="009F764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460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170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</w:tr>
    </w:tbl>
    <w:p w:rsidR="009F7646" w:rsidRP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</w:p>
    <w:sectPr w:rsidR="009F7646" w:rsidRPr="009F7646" w:rsidSect="00D360AF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09" w:rsidRDefault="00557B09" w:rsidP="00D360AF">
      <w:r>
        <w:separator/>
      </w:r>
    </w:p>
  </w:endnote>
  <w:endnote w:type="continuationSeparator" w:id="0">
    <w:p w:rsidR="00557B09" w:rsidRDefault="00557B09" w:rsidP="00D3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80314"/>
      <w:docPartObj>
        <w:docPartGallery w:val="Page Numbers (Bottom of Page)"/>
        <w:docPartUnique/>
      </w:docPartObj>
    </w:sdtPr>
    <w:sdtContent>
      <w:p w:rsidR="00557B09" w:rsidRDefault="00ED65E7">
        <w:pPr>
          <w:pStyle w:val="a8"/>
          <w:jc w:val="center"/>
        </w:pPr>
        <w:fldSimple w:instr=" PAGE   \* MERGEFORMAT ">
          <w:r w:rsidR="008B3012">
            <w:rPr>
              <w:noProof/>
            </w:rPr>
            <w:t>2</w:t>
          </w:r>
        </w:fldSimple>
      </w:p>
    </w:sdtContent>
  </w:sdt>
  <w:p w:rsidR="00557B09" w:rsidRDefault="00557B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09" w:rsidRDefault="00557B09" w:rsidP="00D360AF">
      <w:r>
        <w:separator/>
      </w:r>
    </w:p>
  </w:footnote>
  <w:footnote w:type="continuationSeparator" w:id="0">
    <w:p w:rsidR="00557B09" w:rsidRDefault="00557B09" w:rsidP="00D36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65D"/>
    <w:multiLevelType w:val="hybridMultilevel"/>
    <w:tmpl w:val="FD3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FC6"/>
    <w:multiLevelType w:val="hybridMultilevel"/>
    <w:tmpl w:val="43B0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66B0A"/>
    <w:multiLevelType w:val="hybridMultilevel"/>
    <w:tmpl w:val="35CA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851AE"/>
    <w:multiLevelType w:val="hybridMultilevel"/>
    <w:tmpl w:val="283A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F52CF"/>
    <w:multiLevelType w:val="hybridMultilevel"/>
    <w:tmpl w:val="37E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762E4"/>
    <w:multiLevelType w:val="hybridMultilevel"/>
    <w:tmpl w:val="226267A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57732F74"/>
    <w:multiLevelType w:val="hybridMultilevel"/>
    <w:tmpl w:val="3DB250E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>
    <w:nsid w:val="624674B8"/>
    <w:multiLevelType w:val="hybridMultilevel"/>
    <w:tmpl w:val="0AF8090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9">
    <w:nsid w:val="79E75A6A"/>
    <w:multiLevelType w:val="hybridMultilevel"/>
    <w:tmpl w:val="F25C6D98"/>
    <w:lvl w:ilvl="0" w:tplc="166A28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152"/>
    <w:rsid w:val="001171B4"/>
    <w:rsid w:val="001731DC"/>
    <w:rsid w:val="001D5152"/>
    <w:rsid w:val="002410D5"/>
    <w:rsid w:val="003E3135"/>
    <w:rsid w:val="004728D5"/>
    <w:rsid w:val="004935C2"/>
    <w:rsid w:val="00557B09"/>
    <w:rsid w:val="00653527"/>
    <w:rsid w:val="0069396C"/>
    <w:rsid w:val="0070699D"/>
    <w:rsid w:val="00804D54"/>
    <w:rsid w:val="008B3012"/>
    <w:rsid w:val="0098666E"/>
    <w:rsid w:val="009F7646"/>
    <w:rsid w:val="00A93EB8"/>
    <w:rsid w:val="00AA63E6"/>
    <w:rsid w:val="00CB0E10"/>
    <w:rsid w:val="00D360AF"/>
    <w:rsid w:val="00D600EE"/>
    <w:rsid w:val="00ED65E7"/>
    <w:rsid w:val="00F71698"/>
    <w:rsid w:val="00F7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5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52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767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6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36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9</cp:revision>
  <dcterms:created xsi:type="dcterms:W3CDTF">2017-05-22T14:10:00Z</dcterms:created>
  <dcterms:modified xsi:type="dcterms:W3CDTF">2017-05-23T12:25:00Z</dcterms:modified>
</cp:coreProperties>
</file>