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9"/>
        <w:gridCol w:w="5756"/>
      </w:tblGrid>
      <w:tr w:rsidR="007625EA" w:rsidRPr="007625EA" w:rsidTr="007625E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600" w:type="dxa"/>
              <w:bottom w:w="150" w:type="dxa"/>
              <w:right w:w="0" w:type="dxa"/>
            </w:tcMar>
            <w:vAlign w:val="center"/>
            <w:hideMark/>
          </w:tcPr>
          <w:p w:rsidR="007625EA" w:rsidRPr="007625EA" w:rsidRDefault="007625EA" w:rsidP="007625EA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  <w:r w:rsidRPr="007625EA">
              <w:rPr>
                <w:rFonts w:ascii="Helios_Cond" w:eastAsia="Times New Roman" w:hAnsi="Helios_Cond" w:cs="Times New Roman"/>
                <w:b/>
                <w:bCs/>
                <w:color w:val="3E4D60"/>
                <w:sz w:val="30"/>
                <w:szCs w:val="30"/>
                <w:lang w:eastAsia="ru-RU"/>
              </w:rPr>
              <w:t>НАОМИ</w:t>
            </w:r>
          </w:p>
        </w:tc>
      </w:tr>
      <w:tr w:rsidR="007625EA" w:rsidRPr="007625EA" w:rsidTr="007625EA">
        <w:trPr>
          <w:tblCellSpacing w:w="15" w:type="dxa"/>
        </w:trPr>
        <w:tc>
          <w:tcPr>
            <w:tcW w:w="2104" w:type="pct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7625EA" w:rsidRPr="007625EA" w:rsidRDefault="007625EA" w:rsidP="007625EA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  <w:r>
              <w:rPr>
                <w:rFonts w:ascii="Helios_Cond" w:eastAsia="Times New Roman" w:hAnsi="Helios_Cond" w:cs="Times New Roman"/>
                <w:noProof/>
                <w:color w:val="084594"/>
                <w:sz w:val="27"/>
                <w:szCs w:val="27"/>
                <w:lang w:eastAsia="ru-RU"/>
              </w:rPr>
              <w:drawing>
                <wp:inline distT="0" distB="0" distL="0" distR="0">
                  <wp:extent cx="2143125" cy="2857500"/>
                  <wp:effectExtent l="19050" t="0" r="9525" b="0"/>
                  <wp:docPr id="1" name="foto" descr="НАОМИ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" descr="НАОМИ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"/>
            </w:tblGrid>
            <w:tr w:rsidR="007625EA" w:rsidRPr="007625EA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625EA" w:rsidRPr="007625EA" w:rsidRDefault="007625EA" w:rsidP="007625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/>
                  <w:hyperlink r:id="rId7" w:history="1"/>
                  <w:hyperlink r:id="rId8" w:history="1"/>
                  <w:hyperlink r:id="rId9" w:history="1"/>
                  <w:hyperlink r:id="rId10" w:history="1"/>
                  <w:hyperlink r:id="rId11" w:history="1"/>
                  <w:hyperlink r:id="rId12" w:history="1"/>
                  <w:hyperlink r:id="rId13" w:history="1"/>
                </w:p>
              </w:tc>
            </w:tr>
          </w:tbl>
          <w:p w:rsidR="007625EA" w:rsidRPr="007625EA" w:rsidRDefault="007625EA" w:rsidP="007625EA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</w:p>
        </w:tc>
        <w:tc>
          <w:tcPr>
            <w:tcW w:w="2851" w:type="pct"/>
            <w:shd w:val="clear" w:color="auto" w:fill="FFFFFF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81"/>
            </w:tblGrid>
            <w:tr w:rsidR="007625EA" w:rsidRPr="007625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08EA0"/>
                  </w:tcBorders>
                  <w:noWrap/>
                  <w:tcMar>
                    <w:top w:w="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5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Артикул: 7105412</w:t>
                  </w:r>
                </w:p>
              </w:tc>
            </w:tr>
            <w:tr w:rsidR="007625EA" w:rsidRPr="007625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08EA0"/>
                  </w:tcBorders>
                  <w:noWrap/>
                  <w:tcMar>
                    <w:top w:w="30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960"/>
                    <w:gridCol w:w="1946"/>
                    <w:gridCol w:w="1715"/>
                  </w:tblGrid>
                  <w:tr w:rsidR="007625EA" w:rsidRPr="007625E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1200 мм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1360 мм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800 мм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25EA" w:rsidRPr="007625E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0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5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Цветовая палитра:</w:t>
                  </w:r>
                </w:p>
              </w:tc>
            </w:tr>
            <w:tr w:rsidR="007625EA" w:rsidRPr="007625E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0A0A0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7004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9CBC8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7035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5D5BB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1015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96457D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4006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B8D2AF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6019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5F7F6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9016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524443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8017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775441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8007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3C3C3C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9005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927648"/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25EA" w:rsidRPr="007625E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7625EA" w:rsidRPr="007625EA" w:rsidRDefault="007625EA" w:rsidP="007625EA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7625E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1036</w:t>
                        </w:r>
                      </w:p>
                    </w:tc>
                  </w:tr>
                </w:tbl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25EA" w:rsidRPr="007625E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0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25EA" w:rsidRPr="007625E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625EA" w:rsidRPr="007625EA" w:rsidRDefault="007625EA" w:rsidP="00762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25EA" w:rsidRPr="007625E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625EA" w:rsidRPr="007625EA" w:rsidRDefault="007625EA" w:rsidP="007625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9999AA"/>
                      <w:sz w:val="21"/>
                      <w:szCs w:val="21"/>
                      <w:lang w:eastAsia="ru-RU"/>
                    </w:rPr>
                  </w:pPr>
                  <w:r w:rsidRPr="007625EA">
                    <w:rPr>
                      <w:rFonts w:ascii="Times New Roman" w:eastAsia="Times New Roman" w:hAnsi="Times New Roman" w:cs="Times New Roman"/>
                      <w:color w:val="9999AA"/>
                      <w:sz w:val="21"/>
                      <w:szCs w:val="21"/>
                      <w:lang w:eastAsia="ru-RU"/>
                    </w:rPr>
                    <w:t>* В качестве опции возможен цвет из палитры: 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84594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657225" cy="285750"/>
                        <wp:effectExtent l="19050" t="0" r="9525" b="0"/>
                        <wp:docPr id="2" name="Рисунок 2" descr="Палитра RAL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Палитра RAL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25EA">
                    <w:rPr>
                      <w:rFonts w:ascii="Times New Roman" w:eastAsia="Times New Roman" w:hAnsi="Times New Roman" w:cs="Times New Roman"/>
                      <w:color w:val="9999AA"/>
                      <w:sz w:val="21"/>
                      <w:szCs w:val="21"/>
                      <w:lang w:eastAsia="ru-RU"/>
                    </w:rPr>
                    <w:t>   </w:t>
                  </w:r>
                </w:p>
              </w:tc>
            </w:tr>
          </w:tbl>
          <w:p w:rsidR="007625EA" w:rsidRPr="007625EA" w:rsidRDefault="007625EA" w:rsidP="007625EA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</w:p>
        </w:tc>
      </w:tr>
    </w:tbl>
    <w:p w:rsidR="007625EA" w:rsidRPr="007625EA" w:rsidRDefault="007625EA" w:rsidP="007625E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 среднетемпературная витрина с легкой воздушной надстройкой из закаленного стекла.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Температурный режим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Статическая система охлаждения позволяет установить предпочитаемый температурный режим от -6° до +20°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-6..0/-3..+3/0..+7/+2..+8/+6..+12/+12..+18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ВНЕШНЕЕ ИСПОЛНЕНИЕ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Стеклянная надстройка из закаленного стекла толщиной 8 мм, соединение </w:t>
      </w:r>
      <w:proofErr w:type="spellStart"/>
      <w:proofErr w:type="gram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стекол-алюминиевые</w:t>
      </w:r>
      <w:proofErr w:type="spellEnd"/>
      <w:proofErr w:type="gram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профили. По всему периметру </w:t>
      </w:r>
      <w:proofErr w:type="gram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proofErr w:type="gram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стеклянные </w:t>
      </w:r>
      <w:proofErr w:type="spell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воздухоотбойники</w:t>
      </w:r>
      <w:proofErr w:type="spellEnd"/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❶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Оцинкованная сталь с полимерным покрытием в предложенных цветах либо из расширенной палитры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❷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 панель с отделкой </w:t>
      </w:r>
      <w:proofErr w:type="spell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ламинатом</w:t>
      </w:r>
      <w:proofErr w:type="spell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фронтальной светодиодной </w:t>
      </w:r>
      <w:proofErr w:type="spell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посветкой</w:t>
      </w:r>
      <w:proofErr w:type="spellEnd"/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Стыковка витрин в единую линию </w:t>
      </w:r>
      <w:proofErr w:type="spellStart"/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бесщелевая</w:t>
      </w:r>
      <w:proofErr w:type="spellEnd"/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ЗОНА ВЫКЛАДКИ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</w:t>
      </w:r>
      <w:proofErr w:type="gram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пищевой нержавеющей стали под пленкой и освещается яркими диодными светильниками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имеет размер 520*1120 мм, состоит из трех поддонов, </w:t>
      </w:r>
      <w:proofErr w:type="gram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съемных</w:t>
      </w:r>
      <w:proofErr w:type="gram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удобства обслуживания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-может быть </w:t>
      </w:r>
      <w:proofErr w:type="gram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оборудована</w:t>
      </w:r>
      <w:proofErr w:type="gram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нейтральной полкой, регулируемой по высоте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ДОПОЛНИТЕЛЬНЫЙ ОХЛАЖДАЕМЫЙ ЗАПАСНИК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 подо всей зоной выкладки и имеет высоту 22 см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-рабочая столешница из пищевой нержавеющей стали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-регулируемые опорные ножки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-колеса-ролики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-задние шторки-купе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ОПЦИИ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❶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Увеличенная зона выкладки. Ширина витрины при этом 1000 мм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❷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Подъемное фронтальное стекло на газовых лифтах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❸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</w:t>
      </w:r>
      <w:proofErr w:type="gram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 ламинированного МДФ из расширенной палитры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❹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Окрашивание по RAL в любой цвет из расширенной палитры</w:t>
      </w:r>
    </w:p>
    <w:p w:rsidR="007625EA" w:rsidRPr="007625EA" w:rsidRDefault="007625EA" w:rsidP="007625E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❺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габаритов витрины </w:t>
      </w:r>
      <w:proofErr w:type="gramStart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</w:t>
      </w:r>
      <w:proofErr w:type="gramEnd"/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ТЗ после согласования с тех. отделом</w:t>
      </w:r>
    </w:p>
    <w:p w:rsidR="00604691" w:rsidRDefault="007625EA" w:rsidP="007625EA">
      <w:r w:rsidRPr="007625EA">
        <w:rPr>
          <w:rFonts w:ascii="Cambria Math" w:eastAsia="Times New Roman" w:hAnsi="Cambria Math" w:cs="Cambria Math"/>
          <w:sz w:val="24"/>
          <w:szCs w:val="24"/>
          <w:lang w:eastAsia="ru-RU"/>
        </w:rPr>
        <w:t>❻</w:t>
      </w:r>
      <w:r w:rsidRPr="0076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Встроенный стабилизатор напряжения</w:t>
      </w:r>
    </w:p>
    <w:sectPr w:rsidR="0060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_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691"/>
    <w:rsid w:val="00604691"/>
    <w:rsid w:val="0076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5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6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25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od-rbt.ru/catalogue.php?n=204&amp;photo=3" TargetMode="External"/><Relationship Id="rId13" Type="http://schemas.openxmlformats.org/officeDocument/2006/relationships/hyperlink" Target="http://www.zavod-rbt.ru/catalogue.php?n=204&amp;photo=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vod-rbt.ru/catalogue.php?n=204&amp;photo=2" TargetMode="External"/><Relationship Id="rId12" Type="http://schemas.openxmlformats.org/officeDocument/2006/relationships/hyperlink" Target="http://www.zavod-rbt.ru/catalogue.php?n=204&amp;photo=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avod-rbt.ru/catalogue.php?n=204" TargetMode="External"/><Relationship Id="rId11" Type="http://schemas.openxmlformats.org/officeDocument/2006/relationships/hyperlink" Target="http://www.zavod-rbt.ru/catalogue.php?n=204&amp;photo=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://www.zavod-rbt.ru/catalogue.php?n=204&amp;photo=5" TargetMode="External"/><Relationship Id="rId4" Type="http://schemas.openxmlformats.org/officeDocument/2006/relationships/hyperlink" Target="http://www.zavod-rbt.ru/pics_big/204_1.jpg" TargetMode="External"/><Relationship Id="rId9" Type="http://schemas.openxmlformats.org/officeDocument/2006/relationships/hyperlink" Target="http://www.zavod-rbt.ru/catalogue.php?n=204&amp;photo=4" TargetMode="External"/><Relationship Id="rId14" Type="http://schemas.openxmlformats.org/officeDocument/2006/relationships/hyperlink" Target="http://www.zavod-rbt.ru/img/palitra_ra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2021-03-19T07:23:00Z</dcterms:created>
  <dcterms:modified xsi:type="dcterms:W3CDTF">2021-03-19T07:24:00Z</dcterms:modified>
</cp:coreProperties>
</file>