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1726" w:rsidRDefault="00A03544" w:rsidP="001A107A">
      <w:pPr>
        <w:jc w:val="center"/>
        <w:rPr>
          <w:sz w:val="22"/>
          <w:szCs w:val="22"/>
        </w:rPr>
      </w:pPr>
      <w:r w:rsidRPr="00A03544">
        <w:rPr>
          <w:b/>
          <w:noProof/>
          <w:sz w:val="22"/>
          <w:szCs w:val="22"/>
          <w:lang w:eastAsia="ru-RU"/>
        </w:rPr>
        <w:pict>
          <v:rect id="_x0000_s42967" style="position:absolute;left:0;text-align:left;margin-left:87.3pt;margin-top:167.25pt;width:326.75pt;height:118.25pt;z-index:4" strokecolor="#fffff9">
            <v:textbox style="mso-next-textbox:#_x0000_s42967">
              <w:txbxContent>
                <w:p w:rsidR="00A0285B" w:rsidRPr="000E2C92" w:rsidRDefault="00C611F3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«ПАРОВАРКА ЭЛЕКТРИЧЕСКАЯ</w:t>
                  </w:r>
                </w:p>
                <w:p w:rsidR="007C6EF3" w:rsidRPr="001F26ED" w:rsidRDefault="00A0285B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ДВУХКАМЕРНАЯ</w:t>
                  </w:r>
                  <w:r w:rsidR="007C6EF3" w:rsidRPr="001F26ED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7C6EF3" w:rsidRPr="001F26ED" w:rsidRDefault="00C611F3" w:rsidP="007C6EF3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«Ф2П2Э</w:t>
                  </w:r>
                  <w:r w:rsidR="007C6EF3" w:rsidRPr="001F26ED">
                    <w:rPr>
                      <w:b/>
                      <w:sz w:val="36"/>
                      <w:szCs w:val="36"/>
                    </w:rPr>
                    <w:t>»</w:t>
                  </w:r>
                </w:p>
                <w:p w:rsidR="007C6EF3" w:rsidRPr="001F26ED" w:rsidRDefault="007C6EF3" w:rsidP="007C6EF3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7C6EF3" w:rsidRPr="001F26ED" w:rsidRDefault="007C6EF3" w:rsidP="007C6EF3">
                  <w:pPr>
                    <w:jc w:val="center"/>
                    <w:rPr>
                      <w:sz w:val="36"/>
                      <w:szCs w:val="36"/>
                    </w:rPr>
                  </w:pPr>
                  <w:r w:rsidRPr="001F26ED">
                    <w:rPr>
                      <w:b/>
                      <w:sz w:val="36"/>
                      <w:szCs w:val="36"/>
                    </w:rPr>
                    <w:t>Руководство по эксплуатации</w:t>
                  </w:r>
                </w:p>
              </w:txbxContent>
            </v:textbox>
          </v:rect>
        </w:pict>
      </w:r>
      <w:r w:rsidRPr="00A03544">
        <w:rPr>
          <w:sz w:val="20"/>
          <w:szCs w:val="20"/>
        </w:rPr>
        <w:pict>
          <v:group id="_x0000_s42976" style="position:absolute;left:0;text-align:left;margin-left:155.65pt;margin-top:17.95pt;width:200.2pt;height:90.85pt;z-index:-2;mso-wrap-distance-left:0;mso-wrap-distance-right:0" coordsize="4147,1911">
            <o:lock v:ext="edit" text="t"/>
            <v:rect id="_x0000_s42977" style="position:absolute;width:4147;height:1911;v-text-anchor:middle" filled="f" stroked="f">
              <v:stroke joinstyle="round"/>
            </v:rect>
            <v:shape id="_x0000_s4297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4297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42980" style="position:absolute;left:1601;top:1255;width:2269;height:78;v-text-anchor:middle" fillcolor="#24211d" stroked="f">
              <v:fill color2="#dbdee2"/>
              <v:stroke joinstyle="round"/>
            </v:rect>
            <v:rect id="_x0000_s42981" style="position:absolute;left:24;top:1412;width:1306;height:77;v-text-anchor:middle" fillcolor="#24211d" stroked="f">
              <v:fill color2="#dbdee2"/>
              <v:stroke joinstyle="round"/>
            </v:rect>
            <v:shape id="_x0000_s4298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4298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9A1726" w:rsidRPr="009A1726" w:rsidRDefault="009A1726" w:rsidP="009A1726">
      <w:pPr>
        <w:rPr>
          <w:sz w:val="22"/>
          <w:szCs w:val="22"/>
        </w:rPr>
      </w:pPr>
    </w:p>
    <w:p w:rsidR="003658A9" w:rsidRDefault="003658A9" w:rsidP="009A1726">
      <w:pPr>
        <w:rPr>
          <w:sz w:val="22"/>
          <w:szCs w:val="22"/>
        </w:rPr>
      </w:pPr>
    </w:p>
    <w:p w:rsidR="00D64288" w:rsidRDefault="00D64288" w:rsidP="009A1726">
      <w:pPr>
        <w:rPr>
          <w:sz w:val="22"/>
          <w:szCs w:val="22"/>
        </w:rPr>
      </w:pPr>
    </w:p>
    <w:p w:rsidR="00D64288" w:rsidRDefault="00D64288" w:rsidP="009A1726">
      <w:pPr>
        <w:rPr>
          <w:sz w:val="22"/>
          <w:szCs w:val="22"/>
        </w:rPr>
      </w:pPr>
    </w:p>
    <w:p w:rsidR="00D64288" w:rsidRDefault="00D64288" w:rsidP="009A1726">
      <w:pPr>
        <w:rPr>
          <w:sz w:val="22"/>
          <w:szCs w:val="22"/>
        </w:rPr>
      </w:pPr>
    </w:p>
    <w:p w:rsidR="00D64288" w:rsidRDefault="00D64288" w:rsidP="009A1726">
      <w:pPr>
        <w:rPr>
          <w:sz w:val="22"/>
          <w:szCs w:val="22"/>
        </w:rPr>
      </w:pPr>
    </w:p>
    <w:p w:rsidR="00D64288" w:rsidRDefault="00D64288" w:rsidP="009A1726">
      <w:pPr>
        <w:rPr>
          <w:sz w:val="22"/>
          <w:szCs w:val="22"/>
        </w:rPr>
      </w:pPr>
    </w:p>
    <w:p w:rsidR="00D64288" w:rsidRDefault="00A03544" w:rsidP="00D64288">
      <w:pPr>
        <w:jc w:val="center"/>
        <w:rPr>
          <w:sz w:val="22"/>
          <w:szCs w:val="22"/>
        </w:rPr>
      </w:pPr>
      <w:r w:rsidRPr="00A0354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4.2pt;height:478.2pt">
            <v:imagedata r:id="rId8" o:title=""/>
          </v:shape>
        </w:pict>
      </w:r>
    </w:p>
    <w:p w:rsidR="00D64288" w:rsidRDefault="00D64288" w:rsidP="001A107A">
      <w:pPr>
        <w:jc w:val="center"/>
        <w:rPr>
          <w:b/>
          <w:sz w:val="22"/>
          <w:szCs w:val="22"/>
        </w:rPr>
      </w:pPr>
    </w:p>
    <w:p w:rsidR="00F66D17" w:rsidRPr="00155498" w:rsidRDefault="003E1B9C" w:rsidP="001A107A">
      <w:pPr>
        <w:jc w:val="center"/>
        <w:rPr>
          <w:b/>
          <w:sz w:val="22"/>
          <w:szCs w:val="22"/>
        </w:rPr>
      </w:pPr>
      <w:r w:rsidRPr="00155498">
        <w:rPr>
          <w:b/>
          <w:sz w:val="22"/>
          <w:szCs w:val="22"/>
        </w:rPr>
        <w:t>«</w:t>
      </w:r>
      <w:r w:rsidR="00C611F3">
        <w:rPr>
          <w:b/>
          <w:sz w:val="22"/>
          <w:szCs w:val="22"/>
        </w:rPr>
        <w:t>ПАРОВАРКА ЭЛЕКТРИЧЕСКАЯ</w:t>
      </w:r>
      <w:r w:rsidR="00F66D17" w:rsidRPr="00155498">
        <w:rPr>
          <w:b/>
          <w:sz w:val="22"/>
          <w:szCs w:val="22"/>
        </w:rPr>
        <w:t>»</w:t>
      </w:r>
    </w:p>
    <w:p w:rsidR="007F5C9F" w:rsidRPr="00155498" w:rsidRDefault="00C611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Ф2П2Э</w:t>
      </w:r>
    </w:p>
    <w:p w:rsidR="003464A7" w:rsidRDefault="00A445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Данное </w:t>
      </w:r>
      <w:r w:rsidR="009F01C7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руководство по эксплуатации</w:t>
      </w:r>
      <w:r w:rsidR="009F01C7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распространяется на пароварку электрическую </w:t>
      </w:r>
    </w:p>
    <w:p w:rsidR="00A4454B" w:rsidRDefault="00A445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двумя рабочими камерами.</w:t>
      </w:r>
    </w:p>
    <w:p w:rsidR="00C70043" w:rsidRPr="00155498" w:rsidRDefault="00C70043">
      <w:pPr>
        <w:jc w:val="center"/>
        <w:rPr>
          <w:b/>
          <w:sz w:val="22"/>
          <w:szCs w:val="22"/>
        </w:rPr>
      </w:pPr>
    </w:p>
    <w:p w:rsidR="003464A7" w:rsidRDefault="003464A7" w:rsidP="004F47F5">
      <w:pPr>
        <w:spacing w:after="60"/>
        <w:jc w:val="center"/>
        <w:rPr>
          <w:rFonts w:ascii="Verdana" w:hAnsi="Verdana"/>
          <w:b/>
          <w:sz w:val="22"/>
          <w:szCs w:val="22"/>
        </w:rPr>
      </w:pPr>
      <w:r w:rsidRPr="00155498">
        <w:rPr>
          <w:rFonts w:ascii="Verdana" w:hAnsi="Verdana"/>
          <w:b/>
          <w:sz w:val="22"/>
          <w:szCs w:val="22"/>
        </w:rPr>
        <w:t>Содержание РЭ:</w:t>
      </w:r>
    </w:p>
    <w:tbl>
      <w:tblPr>
        <w:tblW w:w="0" w:type="auto"/>
        <w:tblCellSpacing w:w="20" w:type="dxa"/>
        <w:tblLook w:val="04A0"/>
      </w:tblPr>
      <w:tblGrid>
        <w:gridCol w:w="9797"/>
        <w:gridCol w:w="733"/>
      </w:tblGrid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1. Общие указания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2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2.Назначения изделия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3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3. Технические характеристики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D41A3D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3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4. Комплектность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D41A3D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3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5. Устройство и принцип работы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6A4969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4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6. Требования по технике безопасности и пожарной безопасности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3464A7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7. Подготовка к работе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 xml:space="preserve">8. </w:t>
            </w:r>
            <w:r w:rsidR="00CD16B1" w:rsidRPr="00B121BA">
              <w:rPr>
                <w:sz w:val="28"/>
                <w:szCs w:val="28"/>
              </w:rPr>
              <w:t>П</w:t>
            </w:r>
            <w:r w:rsidRPr="00B121BA">
              <w:rPr>
                <w:sz w:val="28"/>
                <w:szCs w:val="28"/>
              </w:rPr>
              <w:t>орядок работы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9. Техническое обслуживание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10. Возможные неисправности и способы их устранения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11BDF" w:rsidRPr="00B121BA" w:rsidTr="003E31ED">
        <w:trPr>
          <w:trHeight w:val="389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11. Правила транспортировки и хранения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11BDF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F11BDF" w:rsidRPr="00B121BA" w:rsidRDefault="00F11BDF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 xml:space="preserve">12. </w:t>
            </w:r>
            <w:r w:rsidR="003228F0" w:rsidRPr="00B121BA">
              <w:rPr>
                <w:sz w:val="28"/>
                <w:szCs w:val="28"/>
              </w:rPr>
              <w:t>Гарантии изготовителя</w:t>
            </w:r>
          </w:p>
        </w:tc>
        <w:tc>
          <w:tcPr>
            <w:tcW w:w="673" w:type="dxa"/>
            <w:shd w:val="clear" w:color="auto" w:fill="auto"/>
          </w:tcPr>
          <w:p w:rsidR="00F11BDF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32E5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9632E5" w:rsidRPr="00B121BA" w:rsidRDefault="009632E5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13. Утилизация</w:t>
            </w:r>
            <w:r w:rsidR="00CD16B1" w:rsidRPr="00B121BA">
              <w:rPr>
                <w:sz w:val="28"/>
                <w:szCs w:val="28"/>
              </w:rPr>
              <w:t xml:space="preserve"> изделия</w:t>
            </w:r>
          </w:p>
        </w:tc>
        <w:tc>
          <w:tcPr>
            <w:tcW w:w="673" w:type="dxa"/>
            <w:shd w:val="clear" w:color="auto" w:fill="auto"/>
          </w:tcPr>
          <w:p w:rsidR="009632E5" w:rsidRPr="00B121BA" w:rsidRDefault="00733389" w:rsidP="00346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4BD2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7C4BD2" w:rsidRPr="00B121BA" w:rsidRDefault="00D41A3D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14. Свидетельство о приемке</w:t>
            </w:r>
          </w:p>
        </w:tc>
        <w:tc>
          <w:tcPr>
            <w:tcW w:w="673" w:type="dxa"/>
            <w:shd w:val="clear" w:color="auto" w:fill="auto"/>
          </w:tcPr>
          <w:p w:rsidR="007C4BD2" w:rsidRPr="00B121BA" w:rsidRDefault="00733389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228F0" w:rsidRPr="00B121BA" w:rsidTr="00345028">
        <w:trPr>
          <w:trHeight w:val="276"/>
          <w:tblCellSpacing w:w="20" w:type="dxa"/>
        </w:trPr>
        <w:tc>
          <w:tcPr>
            <w:tcW w:w="9737" w:type="dxa"/>
            <w:shd w:val="clear" w:color="auto" w:fill="auto"/>
          </w:tcPr>
          <w:p w:rsidR="003228F0" w:rsidRPr="00B121BA" w:rsidRDefault="007C4BD2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15</w:t>
            </w:r>
            <w:r w:rsidR="0053461A" w:rsidRPr="00B121BA">
              <w:rPr>
                <w:sz w:val="28"/>
                <w:szCs w:val="28"/>
              </w:rPr>
              <w:t>. Талон на гарантийное обслуживание</w:t>
            </w:r>
          </w:p>
        </w:tc>
        <w:tc>
          <w:tcPr>
            <w:tcW w:w="673" w:type="dxa"/>
            <w:shd w:val="clear" w:color="auto" w:fill="auto"/>
          </w:tcPr>
          <w:p w:rsidR="003228F0" w:rsidRPr="00B121BA" w:rsidRDefault="00733389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1A3D" w:rsidRPr="00B121BA" w:rsidTr="003E31ED">
        <w:trPr>
          <w:trHeight w:val="425"/>
          <w:tblCellSpacing w:w="20" w:type="dxa"/>
        </w:trPr>
        <w:tc>
          <w:tcPr>
            <w:tcW w:w="9737" w:type="dxa"/>
            <w:shd w:val="clear" w:color="auto" w:fill="auto"/>
          </w:tcPr>
          <w:p w:rsidR="00D41A3D" w:rsidRPr="00B121BA" w:rsidRDefault="00D41A3D" w:rsidP="00F11BDF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673" w:type="dxa"/>
            <w:shd w:val="clear" w:color="auto" w:fill="auto"/>
          </w:tcPr>
          <w:p w:rsidR="00D41A3D" w:rsidRPr="00B121BA" w:rsidRDefault="00D41A3D" w:rsidP="00733389">
            <w:pPr>
              <w:rPr>
                <w:sz w:val="28"/>
                <w:szCs w:val="28"/>
              </w:rPr>
            </w:pPr>
            <w:r w:rsidRPr="00B121BA">
              <w:rPr>
                <w:sz w:val="28"/>
                <w:szCs w:val="28"/>
              </w:rPr>
              <w:t>1</w:t>
            </w:r>
            <w:r w:rsidR="00733389">
              <w:rPr>
                <w:sz w:val="28"/>
                <w:szCs w:val="28"/>
              </w:rPr>
              <w:t>5</w:t>
            </w:r>
          </w:p>
        </w:tc>
      </w:tr>
    </w:tbl>
    <w:p w:rsidR="003637CD" w:rsidRPr="003D388F" w:rsidRDefault="003637CD" w:rsidP="003D388F">
      <w:pPr>
        <w:ind w:left="360" w:firstLine="349"/>
        <w:jc w:val="center"/>
        <w:rPr>
          <w:b/>
          <w:sz w:val="28"/>
          <w:szCs w:val="28"/>
        </w:rPr>
      </w:pPr>
      <w:r w:rsidRPr="003D388F">
        <w:rPr>
          <w:b/>
          <w:sz w:val="28"/>
          <w:szCs w:val="28"/>
        </w:rPr>
        <w:t>1.Общие указания.</w:t>
      </w:r>
    </w:p>
    <w:p w:rsidR="003637CD" w:rsidRPr="003D388F" w:rsidRDefault="003637CD" w:rsidP="003D388F">
      <w:pPr>
        <w:ind w:left="360"/>
        <w:rPr>
          <w:b/>
          <w:sz w:val="28"/>
          <w:szCs w:val="28"/>
        </w:rPr>
      </w:pPr>
    </w:p>
    <w:p w:rsidR="003637CD" w:rsidRPr="003D388F" w:rsidRDefault="00C611F3" w:rsidP="003D388F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Пароварка электрическая</w:t>
      </w:r>
      <w:r w:rsidR="003637CD" w:rsidRPr="003D388F">
        <w:rPr>
          <w:sz w:val="28"/>
          <w:szCs w:val="28"/>
        </w:rPr>
        <w:t xml:space="preserve"> работает от</w:t>
      </w:r>
      <w:r>
        <w:rPr>
          <w:sz w:val="28"/>
          <w:szCs w:val="28"/>
        </w:rPr>
        <w:t xml:space="preserve"> трехфазной</w:t>
      </w:r>
      <w:r w:rsidR="003637CD" w:rsidRPr="003D388F">
        <w:rPr>
          <w:sz w:val="28"/>
          <w:szCs w:val="28"/>
        </w:rPr>
        <w:t xml:space="preserve"> электросети переменного ток</w:t>
      </w:r>
      <w:r>
        <w:rPr>
          <w:sz w:val="28"/>
          <w:szCs w:val="28"/>
        </w:rPr>
        <w:t xml:space="preserve">а частотой 50Гц, напряжением 380В </w:t>
      </w:r>
      <w:r w:rsidR="003637CD" w:rsidRPr="003D388F">
        <w:rPr>
          <w:sz w:val="28"/>
          <w:szCs w:val="28"/>
        </w:rPr>
        <w:t>и предназначен</w:t>
      </w:r>
      <w:r w:rsidR="00136764">
        <w:rPr>
          <w:sz w:val="28"/>
          <w:szCs w:val="28"/>
        </w:rPr>
        <w:t>а</w:t>
      </w:r>
      <w:r w:rsidR="003637CD" w:rsidRPr="003D388F">
        <w:rPr>
          <w:sz w:val="28"/>
          <w:szCs w:val="28"/>
        </w:rPr>
        <w:t xml:space="preserve"> для эксплуатации в отапливаемом помещении </w:t>
      </w:r>
      <w:r w:rsidR="00136764">
        <w:rPr>
          <w:sz w:val="28"/>
          <w:szCs w:val="28"/>
        </w:rPr>
        <w:t xml:space="preserve"> с диапазоном температур окружающего воздуха от +10 до +35</w:t>
      </w:r>
      <w:r w:rsidR="00136764" w:rsidRPr="00136764">
        <w:rPr>
          <w:sz w:val="28"/>
          <w:szCs w:val="28"/>
        </w:rPr>
        <w:t>°</w:t>
      </w:r>
      <w:r w:rsidR="00136764" w:rsidRPr="003353E1">
        <w:rPr>
          <w:sz w:val="28"/>
          <w:szCs w:val="28"/>
          <w:lang w:val="en-US"/>
        </w:rPr>
        <w:t>C</w:t>
      </w:r>
      <w:r w:rsidR="00136764">
        <w:rPr>
          <w:sz w:val="28"/>
          <w:szCs w:val="28"/>
        </w:rPr>
        <w:t>, относительной влажности воздуха 80%</w:t>
      </w:r>
      <w:r w:rsidR="003637CD" w:rsidRPr="003D388F">
        <w:rPr>
          <w:sz w:val="28"/>
          <w:szCs w:val="28"/>
        </w:rPr>
        <w:t xml:space="preserve"> при условии гарантированного проветривания или наличии вытяжной вентиляции.</w:t>
      </w:r>
    </w:p>
    <w:p w:rsidR="003637CD" w:rsidRDefault="00136764" w:rsidP="003D388F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 Изделие</w:t>
      </w:r>
      <w:r w:rsidR="003637CD" w:rsidRPr="003D388F">
        <w:rPr>
          <w:sz w:val="28"/>
          <w:szCs w:val="28"/>
        </w:rPr>
        <w:t xml:space="preserve"> устанавливается и подключается квалифицированным специалистом с группой допуска не менее 3 группы и согласно «Правилам устройства электроустановок».</w:t>
      </w:r>
    </w:p>
    <w:p w:rsidR="00F45604" w:rsidRPr="003D388F" w:rsidRDefault="00F45604" w:rsidP="003D388F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 Пароварка должн</w:t>
      </w:r>
      <w:r w:rsidR="0050628B">
        <w:rPr>
          <w:sz w:val="28"/>
          <w:szCs w:val="28"/>
        </w:rPr>
        <w:t>а включаться в электросеть от от</w:t>
      </w:r>
      <w:r>
        <w:rPr>
          <w:sz w:val="28"/>
          <w:szCs w:val="28"/>
        </w:rPr>
        <w:t>дельного автоматического выключателя с током нагрузки не менее 80А согласно электрической схемы см.приложение.</w:t>
      </w:r>
    </w:p>
    <w:p w:rsidR="003637CD" w:rsidRPr="003D388F" w:rsidRDefault="00136764" w:rsidP="003D388F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F45604">
        <w:rPr>
          <w:sz w:val="28"/>
          <w:szCs w:val="28"/>
        </w:rPr>
        <w:t>4</w:t>
      </w:r>
      <w:r>
        <w:rPr>
          <w:sz w:val="28"/>
          <w:szCs w:val="28"/>
        </w:rPr>
        <w:t xml:space="preserve"> Оберегайте изделие</w:t>
      </w:r>
      <w:r w:rsidR="003637CD" w:rsidRPr="003D388F">
        <w:rPr>
          <w:sz w:val="28"/>
          <w:szCs w:val="28"/>
        </w:rPr>
        <w:t xml:space="preserve"> от ударов и небрежного обращения.</w:t>
      </w:r>
    </w:p>
    <w:p w:rsidR="003637CD" w:rsidRPr="003D388F" w:rsidRDefault="006F3717" w:rsidP="003D388F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F45604">
        <w:rPr>
          <w:sz w:val="28"/>
          <w:szCs w:val="28"/>
        </w:rPr>
        <w:t>5</w:t>
      </w:r>
      <w:r>
        <w:rPr>
          <w:sz w:val="28"/>
          <w:szCs w:val="28"/>
        </w:rPr>
        <w:t xml:space="preserve"> Дверь</w:t>
      </w:r>
      <w:r w:rsidRPr="006F371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611F3">
        <w:rPr>
          <w:sz w:val="28"/>
          <w:szCs w:val="28"/>
        </w:rPr>
        <w:t xml:space="preserve"> </w:t>
      </w:r>
      <w:r w:rsidR="003637CD" w:rsidRPr="003D388F">
        <w:rPr>
          <w:sz w:val="28"/>
          <w:szCs w:val="28"/>
        </w:rPr>
        <w:t>вне</w:t>
      </w:r>
      <w:r>
        <w:rPr>
          <w:sz w:val="28"/>
          <w:szCs w:val="28"/>
        </w:rPr>
        <w:t>шняя обшивка</w:t>
      </w:r>
      <w:r w:rsidR="003637CD" w:rsidRPr="003D388F">
        <w:rPr>
          <w:sz w:val="28"/>
          <w:szCs w:val="28"/>
        </w:rPr>
        <w:t xml:space="preserve"> могут нагреваться до температуры выше 60ºС.</w:t>
      </w:r>
    </w:p>
    <w:p w:rsidR="003637CD" w:rsidRPr="003D388F" w:rsidRDefault="00324B03" w:rsidP="003D388F">
      <w:pPr>
        <w:tabs>
          <w:tab w:val="left" w:pos="975"/>
        </w:tabs>
        <w:jc w:val="both"/>
        <w:rPr>
          <w:sz w:val="28"/>
          <w:szCs w:val="28"/>
        </w:rPr>
      </w:pPr>
      <w:r w:rsidRPr="003D388F">
        <w:rPr>
          <w:sz w:val="28"/>
          <w:szCs w:val="28"/>
        </w:rPr>
        <w:t xml:space="preserve">  1.</w:t>
      </w:r>
      <w:r w:rsidR="00F45604">
        <w:rPr>
          <w:sz w:val="28"/>
          <w:szCs w:val="28"/>
        </w:rPr>
        <w:t>6</w:t>
      </w:r>
      <w:r w:rsidRPr="003D388F">
        <w:rPr>
          <w:sz w:val="28"/>
          <w:szCs w:val="28"/>
        </w:rPr>
        <w:t xml:space="preserve"> </w:t>
      </w:r>
      <w:r w:rsidR="003637CD" w:rsidRPr="003D388F">
        <w:rPr>
          <w:sz w:val="28"/>
          <w:szCs w:val="28"/>
        </w:rPr>
        <w:t>При длительных перерывах в эксплу</w:t>
      </w:r>
      <w:r w:rsidR="00E552EE">
        <w:rPr>
          <w:sz w:val="28"/>
          <w:szCs w:val="28"/>
        </w:rPr>
        <w:t xml:space="preserve">атации (на ночь) отключать изделие </w:t>
      </w:r>
      <w:r w:rsidR="003637CD" w:rsidRPr="003D388F">
        <w:rPr>
          <w:sz w:val="28"/>
          <w:szCs w:val="28"/>
        </w:rPr>
        <w:t>от сети электроснабжения</w:t>
      </w:r>
      <w:r w:rsidR="005562EB">
        <w:rPr>
          <w:sz w:val="28"/>
          <w:szCs w:val="28"/>
        </w:rPr>
        <w:t xml:space="preserve"> и водоснабжения</w:t>
      </w:r>
      <w:r w:rsidR="003637CD" w:rsidRPr="003D388F">
        <w:rPr>
          <w:sz w:val="28"/>
          <w:szCs w:val="28"/>
        </w:rPr>
        <w:t>.</w:t>
      </w:r>
    </w:p>
    <w:p w:rsidR="003637CD" w:rsidRPr="003D388F" w:rsidRDefault="003637CD" w:rsidP="003D388F">
      <w:pPr>
        <w:tabs>
          <w:tab w:val="left" w:pos="975"/>
        </w:tabs>
        <w:jc w:val="both"/>
        <w:rPr>
          <w:sz w:val="28"/>
          <w:szCs w:val="28"/>
        </w:rPr>
      </w:pPr>
      <w:r w:rsidRPr="003D388F">
        <w:rPr>
          <w:sz w:val="28"/>
          <w:szCs w:val="28"/>
        </w:rPr>
        <w:t xml:space="preserve">  1.</w:t>
      </w:r>
      <w:r w:rsidR="00F45604">
        <w:rPr>
          <w:sz w:val="28"/>
          <w:szCs w:val="28"/>
        </w:rPr>
        <w:t>7</w:t>
      </w:r>
      <w:r w:rsidRPr="003D388F">
        <w:rPr>
          <w:sz w:val="28"/>
          <w:szCs w:val="28"/>
        </w:rPr>
        <w:t xml:space="preserve"> Перед использованием убедитесь в отсутствии</w:t>
      </w:r>
      <w:r w:rsidR="00C611F3">
        <w:rPr>
          <w:sz w:val="28"/>
          <w:szCs w:val="28"/>
        </w:rPr>
        <w:t xml:space="preserve"> посторонних предметов в рабочих камерах</w:t>
      </w:r>
      <w:r w:rsidRPr="003D388F">
        <w:rPr>
          <w:sz w:val="28"/>
          <w:szCs w:val="28"/>
        </w:rPr>
        <w:t>.</w:t>
      </w:r>
    </w:p>
    <w:p w:rsidR="00345028" w:rsidRDefault="003637CD" w:rsidP="003D388F">
      <w:pPr>
        <w:tabs>
          <w:tab w:val="left" w:pos="975"/>
        </w:tabs>
        <w:jc w:val="both"/>
        <w:rPr>
          <w:sz w:val="28"/>
          <w:szCs w:val="28"/>
        </w:rPr>
      </w:pPr>
      <w:r w:rsidRPr="003D388F">
        <w:rPr>
          <w:sz w:val="28"/>
          <w:szCs w:val="28"/>
        </w:rPr>
        <w:t xml:space="preserve"> 1.</w:t>
      </w:r>
      <w:r w:rsidR="00F45604">
        <w:rPr>
          <w:sz w:val="28"/>
          <w:szCs w:val="28"/>
        </w:rPr>
        <w:t>8</w:t>
      </w:r>
      <w:r w:rsidRPr="003D388F">
        <w:rPr>
          <w:sz w:val="28"/>
          <w:szCs w:val="28"/>
        </w:rPr>
        <w:t xml:space="preserve"> 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74360F" w:rsidRPr="006E509B" w:rsidRDefault="00345028" w:rsidP="00345028">
      <w:pPr>
        <w:tabs>
          <w:tab w:val="left" w:pos="97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55498" w:rsidRPr="003D388F">
        <w:rPr>
          <w:b/>
          <w:sz w:val="28"/>
          <w:szCs w:val="28"/>
        </w:rPr>
        <w:lastRenderedPageBreak/>
        <w:t>2.Назначение изделия</w:t>
      </w:r>
    </w:p>
    <w:p w:rsidR="006067D8" w:rsidRPr="000E2C92" w:rsidRDefault="00734E17" w:rsidP="001A017F">
      <w:pPr>
        <w:spacing w:before="200"/>
        <w:ind w:firstLine="357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Пароварки работают по прин</w:t>
      </w:r>
      <w:r w:rsidR="001A017F">
        <w:rPr>
          <w:sz w:val="28"/>
          <w:szCs w:val="28"/>
          <w:lang w:eastAsia="ru-RU"/>
        </w:rPr>
        <w:t>ципу непосредственного обогрева</w:t>
      </w:r>
      <w:r w:rsidR="005D26DD" w:rsidRPr="005D26DD">
        <w:rPr>
          <w:sz w:val="28"/>
          <w:szCs w:val="28"/>
          <w:lang w:eastAsia="ru-RU"/>
        </w:rPr>
        <w:t xml:space="preserve"> </w:t>
      </w:r>
      <w:r w:rsidR="005D26DD">
        <w:rPr>
          <w:sz w:val="28"/>
          <w:szCs w:val="28"/>
          <w:lang w:eastAsia="ru-RU"/>
        </w:rPr>
        <w:t>паром</w:t>
      </w:r>
      <w:r w:rsidR="001A017F" w:rsidRPr="001A01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продукта.</w:t>
      </w:r>
      <w:r w:rsidR="001A017F" w:rsidRPr="001A017F">
        <w:rPr>
          <w:color w:val="000000"/>
          <w:sz w:val="28"/>
          <w:szCs w:val="28"/>
          <w:lang w:eastAsia="ru-RU"/>
        </w:rPr>
        <w:t xml:space="preserve">            </w:t>
      </w:r>
      <w:r>
        <w:rPr>
          <w:color w:val="000000"/>
          <w:sz w:val="28"/>
          <w:szCs w:val="28"/>
          <w:lang w:eastAsia="ru-RU"/>
        </w:rPr>
        <w:t>Пароварки</w:t>
      </w:r>
      <w:r w:rsidR="006067D8" w:rsidRPr="003D388F">
        <w:rPr>
          <w:color w:val="000000"/>
          <w:sz w:val="28"/>
          <w:szCs w:val="28"/>
          <w:lang w:eastAsia="ru-RU"/>
        </w:rPr>
        <w:t xml:space="preserve"> имеют достаточно простую и надежную ко</w:t>
      </w:r>
      <w:r w:rsidR="00500930" w:rsidRPr="003D388F">
        <w:rPr>
          <w:color w:val="000000"/>
          <w:sz w:val="28"/>
          <w:szCs w:val="28"/>
          <w:lang w:eastAsia="ru-RU"/>
        </w:rPr>
        <w:t xml:space="preserve">нструкцию. </w:t>
      </w:r>
      <w:r w:rsidR="000F6B64">
        <w:rPr>
          <w:color w:val="000000"/>
          <w:sz w:val="28"/>
          <w:szCs w:val="28"/>
          <w:lang w:eastAsia="ru-RU"/>
        </w:rPr>
        <w:t>В зависимости от модели</w:t>
      </w:r>
      <w:r w:rsidR="006067D8" w:rsidRPr="003D388F">
        <w:rPr>
          <w:color w:val="000000"/>
          <w:sz w:val="28"/>
          <w:szCs w:val="28"/>
          <w:lang w:eastAsia="ru-RU"/>
        </w:rPr>
        <w:t xml:space="preserve"> могут иметь разное количество </w:t>
      </w:r>
      <w:r w:rsidR="006E509B">
        <w:rPr>
          <w:color w:val="000000"/>
          <w:sz w:val="28"/>
          <w:szCs w:val="28"/>
          <w:lang w:eastAsia="ru-RU"/>
        </w:rPr>
        <w:t>рабочих камер.</w:t>
      </w:r>
    </w:p>
    <w:p w:rsidR="00F66D17" w:rsidRPr="003D388F" w:rsidRDefault="00182EE1" w:rsidP="00E62728">
      <w:pPr>
        <w:ind w:firstLine="357"/>
        <w:jc w:val="both"/>
        <w:rPr>
          <w:sz w:val="28"/>
          <w:szCs w:val="28"/>
        </w:rPr>
      </w:pPr>
      <w:r w:rsidRPr="003D388F">
        <w:rPr>
          <w:sz w:val="28"/>
          <w:szCs w:val="28"/>
        </w:rPr>
        <w:t>Приобретая оборудование</w:t>
      </w:r>
      <w:r w:rsidR="00F66D17" w:rsidRPr="003D388F">
        <w:rPr>
          <w:sz w:val="28"/>
          <w:szCs w:val="28"/>
        </w:rPr>
        <w:t>, внимательно ознакомьтесь с руководством по эксплуата</w:t>
      </w:r>
      <w:r w:rsidR="00977737">
        <w:rPr>
          <w:sz w:val="28"/>
          <w:szCs w:val="28"/>
        </w:rPr>
        <w:t>ции, что</w:t>
      </w:r>
      <w:r w:rsidR="001207EF" w:rsidRPr="003D388F">
        <w:rPr>
          <w:sz w:val="28"/>
          <w:szCs w:val="28"/>
        </w:rPr>
        <w:t xml:space="preserve"> поможет Ва</w:t>
      </w:r>
      <w:r w:rsidR="00977737">
        <w:rPr>
          <w:sz w:val="28"/>
          <w:szCs w:val="28"/>
        </w:rPr>
        <w:t>м  успешно его использовать.</w:t>
      </w:r>
    </w:p>
    <w:p w:rsidR="00F66D17" w:rsidRDefault="00F66D17" w:rsidP="006E509B">
      <w:pPr>
        <w:ind w:firstLine="357"/>
        <w:jc w:val="both"/>
        <w:rPr>
          <w:sz w:val="28"/>
          <w:szCs w:val="28"/>
        </w:rPr>
      </w:pPr>
      <w:r w:rsidRPr="003D388F">
        <w:rPr>
          <w:sz w:val="28"/>
          <w:szCs w:val="28"/>
        </w:rPr>
        <w:t>Предприятие «Гриль-мастер» постоянно расширяет и совершенствует ассортимент выпускаемой продукции, поэ</w:t>
      </w:r>
      <w:r w:rsidR="001207EF" w:rsidRPr="003D388F">
        <w:rPr>
          <w:sz w:val="28"/>
          <w:szCs w:val="28"/>
        </w:rPr>
        <w:t>тому реальный комплект оборудования</w:t>
      </w:r>
      <w:r w:rsidR="00376B58" w:rsidRPr="003D388F">
        <w:rPr>
          <w:sz w:val="28"/>
          <w:szCs w:val="28"/>
        </w:rPr>
        <w:t>,</w:t>
      </w:r>
      <w:r w:rsidRPr="003D388F">
        <w:rPr>
          <w:sz w:val="28"/>
          <w:szCs w:val="28"/>
        </w:rPr>
        <w:t xml:space="preserve"> внешний вид и технические характеристики изделия могут отличат</w:t>
      </w:r>
      <w:r w:rsidR="00D809E8" w:rsidRPr="003D388F">
        <w:rPr>
          <w:sz w:val="28"/>
          <w:szCs w:val="28"/>
        </w:rPr>
        <w:t>ь</w:t>
      </w:r>
      <w:r w:rsidRPr="003D388F">
        <w:rPr>
          <w:sz w:val="28"/>
          <w:szCs w:val="28"/>
        </w:rPr>
        <w:t>ся от указанных в данном руководстве без ухудшения потребительских свойств.</w:t>
      </w:r>
    </w:p>
    <w:p w:rsidR="006E509B" w:rsidRPr="003D388F" w:rsidRDefault="006E509B" w:rsidP="006E509B">
      <w:pPr>
        <w:ind w:firstLine="357"/>
        <w:jc w:val="both"/>
        <w:rPr>
          <w:sz w:val="28"/>
          <w:szCs w:val="28"/>
        </w:rPr>
      </w:pPr>
    </w:p>
    <w:p w:rsidR="00F66D17" w:rsidRPr="00203642" w:rsidRDefault="003637CD" w:rsidP="00E62728">
      <w:pPr>
        <w:ind w:left="360"/>
        <w:jc w:val="center"/>
        <w:rPr>
          <w:b/>
          <w:sz w:val="28"/>
          <w:szCs w:val="28"/>
        </w:rPr>
      </w:pPr>
      <w:r w:rsidRPr="00203642">
        <w:rPr>
          <w:b/>
          <w:sz w:val="28"/>
          <w:szCs w:val="28"/>
        </w:rPr>
        <w:t>3.</w:t>
      </w:r>
      <w:r w:rsidR="00F66D17" w:rsidRPr="00203642">
        <w:rPr>
          <w:b/>
          <w:sz w:val="28"/>
          <w:szCs w:val="28"/>
        </w:rPr>
        <w:t>Технические характеристики</w:t>
      </w:r>
      <w:r w:rsidR="00855AC2" w:rsidRPr="00203642">
        <w:rPr>
          <w:b/>
          <w:sz w:val="28"/>
          <w:szCs w:val="28"/>
        </w:rPr>
        <w:t xml:space="preserve"> изделия</w:t>
      </w:r>
    </w:p>
    <w:p w:rsidR="00F66D17" w:rsidRPr="00203642" w:rsidRDefault="00395140" w:rsidP="00E62728">
      <w:pPr>
        <w:tabs>
          <w:tab w:val="left" w:pos="7800"/>
        </w:tabs>
        <w:jc w:val="right"/>
        <w:rPr>
          <w:sz w:val="28"/>
          <w:szCs w:val="28"/>
        </w:rPr>
      </w:pPr>
      <w:r w:rsidRPr="00203642">
        <w:rPr>
          <w:sz w:val="28"/>
          <w:szCs w:val="28"/>
        </w:rPr>
        <w:tab/>
        <w:t>Таблица 1.</w:t>
      </w:r>
    </w:p>
    <w:tbl>
      <w:tblPr>
        <w:tblW w:w="10412" w:type="dxa"/>
        <w:tblInd w:w="23" w:type="dxa"/>
        <w:tblLook w:val="0000"/>
      </w:tblPr>
      <w:tblGrid>
        <w:gridCol w:w="828"/>
        <w:gridCol w:w="6360"/>
        <w:gridCol w:w="1140"/>
        <w:gridCol w:w="2084"/>
      </w:tblGrid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5562EB" w:rsidRDefault="00F66D17" w:rsidP="003353E1">
            <w:pPr>
              <w:tabs>
                <w:tab w:val="left" w:pos="0"/>
              </w:tabs>
              <w:snapToGrid w:val="0"/>
              <w:ind w:left="34"/>
              <w:jc w:val="both"/>
              <w:rPr>
                <w:b/>
                <w:sz w:val="28"/>
                <w:szCs w:val="28"/>
              </w:rPr>
            </w:pPr>
            <w:r w:rsidRPr="005562EB">
              <w:rPr>
                <w:b/>
                <w:sz w:val="28"/>
                <w:szCs w:val="28"/>
              </w:rPr>
              <w:t>№</w:t>
            </w:r>
            <w:r w:rsidR="003353E1" w:rsidRPr="005562EB">
              <w:rPr>
                <w:b/>
                <w:sz w:val="28"/>
                <w:szCs w:val="28"/>
              </w:rPr>
              <w:t xml:space="preserve"> </w:t>
            </w:r>
            <w:r w:rsidRPr="005562E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5562EB" w:rsidRDefault="00F66D17" w:rsidP="003353E1">
            <w:pPr>
              <w:snapToGrid w:val="0"/>
              <w:ind w:left="-110"/>
              <w:rPr>
                <w:b/>
                <w:sz w:val="28"/>
                <w:szCs w:val="28"/>
              </w:rPr>
            </w:pPr>
            <w:r w:rsidRPr="005562E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5562EB" w:rsidRDefault="00F66D17" w:rsidP="003353E1">
            <w:pPr>
              <w:snapToGrid w:val="0"/>
              <w:ind w:left="-142"/>
              <w:jc w:val="center"/>
              <w:rPr>
                <w:b/>
                <w:sz w:val="28"/>
                <w:szCs w:val="28"/>
              </w:rPr>
            </w:pPr>
            <w:r w:rsidRPr="005562EB">
              <w:rPr>
                <w:b/>
                <w:sz w:val="28"/>
                <w:szCs w:val="28"/>
              </w:rPr>
              <w:t>Ед.изм</w:t>
            </w:r>
            <w:r w:rsidR="003353E1" w:rsidRPr="005562E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5562EB" w:rsidRDefault="00977737" w:rsidP="00792667">
            <w:pPr>
              <w:snapToGrid w:val="0"/>
              <w:rPr>
                <w:b/>
                <w:sz w:val="28"/>
                <w:szCs w:val="28"/>
              </w:rPr>
            </w:pPr>
            <w:r w:rsidRPr="005562EB">
              <w:rPr>
                <w:b/>
                <w:sz w:val="28"/>
                <w:szCs w:val="28"/>
              </w:rPr>
              <w:t>Параметры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Габаритные размер</w:t>
            </w:r>
            <w:r w:rsidR="00376B58" w:rsidRPr="003353E1">
              <w:rPr>
                <w:sz w:val="28"/>
                <w:szCs w:val="28"/>
              </w:rPr>
              <w:t xml:space="preserve">ы </w:t>
            </w:r>
            <w:r w:rsidR="00A0285B">
              <w:rPr>
                <w:sz w:val="28"/>
                <w:szCs w:val="28"/>
              </w:rPr>
              <w:t xml:space="preserve">2-х камерной пароварки </w:t>
            </w:r>
            <w:r w:rsidR="00376B58" w:rsidRPr="003353E1">
              <w:rPr>
                <w:sz w:val="28"/>
                <w:szCs w:val="28"/>
              </w:rPr>
              <w:t>(</w:t>
            </w:r>
            <w:r w:rsidRPr="003353E1">
              <w:rPr>
                <w:sz w:val="28"/>
                <w:szCs w:val="28"/>
              </w:rPr>
              <w:t>длина х ширина х высота) не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EC7E75" w:rsidRDefault="00EC7E75" w:rsidP="00D65E71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860</w:t>
            </w:r>
            <w:r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860</w:t>
            </w:r>
            <w:r w:rsidR="00B01601" w:rsidRPr="003353E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  <w:lang w:val="en-US"/>
              </w:rPr>
              <w:t>17</w:t>
            </w:r>
            <w:r w:rsidR="00D65E7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Количество нагревательных  элементов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376B58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EC7E75" w:rsidRDefault="00EC7E75" w:rsidP="00792667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2.3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Потребляемая электрическая мощность, не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кВт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EC7E75" w:rsidRDefault="00EC7E75" w:rsidP="00792667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.4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6E509B" w:rsidRDefault="00EC7E75" w:rsidP="003353E1">
            <w:pPr>
              <w:snapToGri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рабочей камеры</w:t>
            </w:r>
            <w:r w:rsidR="006E509B">
              <w:rPr>
                <w:sz w:val="28"/>
                <w:szCs w:val="28"/>
              </w:rPr>
              <w:t>, не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42"/>
              <w:jc w:val="center"/>
              <w:rPr>
                <w:sz w:val="28"/>
                <w:szCs w:val="28"/>
                <w:lang w:val="en-US"/>
              </w:rPr>
            </w:pPr>
            <w:r w:rsidRPr="003353E1">
              <w:rPr>
                <w:sz w:val="28"/>
                <w:szCs w:val="28"/>
                <w:lang w:val="en-US"/>
              </w:rPr>
              <w:t>°C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173B71" w:rsidRDefault="00173B71" w:rsidP="00792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.5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EC7E75" w:rsidP="00792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.6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Частота тока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Гц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F66D17" w:rsidP="00792667">
            <w:pPr>
              <w:snapToGrid w:val="0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50</w:t>
            </w:r>
          </w:p>
        </w:tc>
      </w:tr>
      <w:tr w:rsidR="003353E1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2A5EEB" w:rsidP="003353E1">
            <w:pPr>
              <w:tabs>
                <w:tab w:val="left" w:pos="-2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66D17" w:rsidRPr="003353E1">
              <w:rPr>
                <w:sz w:val="28"/>
                <w:szCs w:val="28"/>
              </w:rPr>
              <w:t>.7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F66D17" w:rsidRPr="003353E1" w:rsidRDefault="009C20B8" w:rsidP="003353E1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Внутренние размеры</w:t>
            </w:r>
            <w:r w:rsidR="00BA1DBF" w:rsidRPr="003353E1">
              <w:rPr>
                <w:sz w:val="28"/>
                <w:szCs w:val="28"/>
              </w:rPr>
              <w:t xml:space="preserve">  камеры</w:t>
            </w:r>
            <w:r w:rsidR="00F66D17" w:rsidRPr="003353E1">
              <w:rPr>
                <w:sz w:val="28"/>
                <w:szCs w:val="28"/>
              </w:rPr>
              <w:t xml:space="preserve"> ( длина х ширина х высота)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9C20B8" w:rsidP="003353E1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F66D17" w:rsidRPr="003353E1" w:rsidRDefault="00DA141D" w:rsidP="0079266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550х7</w:t>
            </w:r>
            <w:r>
              <w:rPr>
                <w:sz w:val="28"/>
                <w:szCs w:val="28"/>
                <w:lang w:val="en-US"/>
              </w:rPr>
              <w:t>0</w:t>
            </w:r>
            <w:r w:rsidR="00977737">
              <w:rPr>
                <w:sz w:val="28"/>
                <w:szCs w:val="28"/>
              </w:rPr>
              <w:t>0</w:t>
            </w:r>
            <w:r w:rsidR="009C20B8" w:rsidRPr="003353E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8</w:t>
            </w:r>
            <w:r w:rsidR="00EC7E75">
              <w:rPr>
                <w:sz w:val="28"/>
                <w:szCs w:val="28"/>
              </w:rPr>
              <w:t>0</w:t>
            </w:r>
          </w:p>
        </w:tc>
      </w:tr>
      <w:tr w:rsidR="00EC7E75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EC7E75" w:rsidRPr="003353E1" w:rsidRDefault="00EC7E75" w:rsidP="00783252">
            <w:pPr>
              <w:tabs>
                <w:tab w:val="left" w:pos="-2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EC7E75" w:rsidRPr="003353E1" w:rsidRDefault="00EC7E75" w:rsidP="00783252">
            <w:pPr>
              <w:snapToGrid w:val="0"/>
              <w:ind w:left="-108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Масса  не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EC7E75" w:rsidRPr="003353E1" w:rsidRDefault="00EC7E75" w:rsidP="00783252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 w:rsidRPr="003353E1">
              <w:rPr>
                <w:sz w:val="28"/>
                <w:szCs w:val="28"/>
              </w:rPr>
              <w:t>кг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EC7E75" w:rsidRPr="003353E1" w:rsidRDefault="00EC7E75" w:rsidP="007832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11F3D" w:rsidRPr="003353E1" w:rsidTr="00792667">
        <w:trPr>
          <w:trHeight w:val="6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D11F3D" w:rsidRDefault="00D11F3D" w:rsidP="00783252">
            <w:pPr>
              <w:tabs>
                <w:tab w:val="left" w:pos="-23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113" w:type="dxa"/>
            </w:tcMar>
            <w:vAlign w:val="center"/>
          </w:tcPr>
          <w:p w:rsidR="00D11F3D" w:rsidRPr="003353E1" w:rsidRDefault="00D11F3D" w:rsidP="00783252">
            <w:pPr>
              <w:snapToGri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Давление водопроводной сети, не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D11F3D" w:rsidRPr="003353E1" w:rsidRDefault="00A413E8" w:rsidP="00A413E8">
            <w:pPr>
              <w:snapToGrid w:val="0"/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-1" w:type="dxa"/>
              <w:left w:w="284" w:type="dxa"/>
              <w:bottom w:w="-1" w:type="dxa"/>
              <w:right w:w="0" w:type="dxa"/>
            </w:tcMar>
            <w:vAlign w:val="center"/>
          </w:tcPr>
          <w:p w:rsidR="00D11F3D" w:rsidRDefault="00A413E8" w:rsidP="0078325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</w:tbl>
    <w:p w:rsidR="00416EAA" w:rsidRPr="00203642" w:rsidRDefault="00416EAA">
      <w:pPr>
        <w:rPr>
          <w:sz w:val="28"/>
          <w:szCs w:val="28"/>
        </w:rPr>
      </w:pPr>
    </w:p>
    <w:p w:rsidR="00274A76" w:rsidRPr="00203642" w:rsidRDefault="00274A76" w:rsidP="00D458E1">
      <w:pPr>
        <w:spacing w:line="360" w:lineRule="auto"/>
        <w:ind w:left="357"/>
        <w:jc w:val="center"/>
        <w:rPr>
          <w:b/>
          <w:sz w:val="28"/>
          <w:szCs w:val="28"/>
        </w:rPr>
      </w:pPr>
      <w:r w:rsidRPr="00203642">
        <w:rPr>
          <w:b/>
          <w:sz w:val="28"/>
          <w:szCs w:val="28"/>
        </w:rPr>
        <w:t>4.Комплектность</w:t>
      </w:r>
    </w:p>
    <w:p w:rsidR="00395140" w:rsidRPr="00203642" w:rsidRDefault="00155498">
      <w:pPr>
        <w:rPr>
          <w:sz w:val="28"/>
          <w:szCs w:val="28"/>
        </w:rPr>
      </w:pPr>
      <w:r w:rsidRPr="00203642">
        <w:rPr>
          <w:sz w:val="28"/>
          <w:szCs w:val="28"/>
        </w:rPr>
        <w:t xml:space="preserve">     4.1 Комплект </w:t>
      </w:r>
      <w:r w:rsidR="00EC7E75">
        <w:rPr>
          <w:sz w:val="28"/>
          <w:szCs w:val="28"/>
        </w:rPr>
        <w:t>поставки пароварки приведен в табл.2</w:t>
      </w:r>
    </w:p>
    <w:p w:rsidR="00395140" w:rsidRPr="00203642" w:rsidRDefault="00395140" w:rsidP="00395140">
      <w:pPr>
        <w:tabs>
          <w:tab w:val="left" w:pos="7215"/>
        </w:tabs>
        <w:rPr>
          <w:sz w:val="28"/>
          <w:szCs w:val="28"/>
        </w:rPr>
      </w:pPr>
      <w:r w:rsidRPr="00203642">
        <w:rPr>
          <w:sz w:val="28"/>
          <w:szCs w:val="28"/>
        </w:rPr>
        <w:t xml:space="preserve">                                                       </w:t>
      </w:r>
      <w:r w:rsidRPr="00203642">
        <w:rPr>
          <w:sz w:val="28"/>
          <w:szCs w:val="28"/>
        </w:rPr>
        <w:tab/>
        <w:t>Таблица 2</w: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2410"/>
        <w:gridCol w:w="2976"/>
      </w:tblGrid>
      <w:tr w:rsidR="00274A76" w:rsidRPr="00203642" w:rsidTr="001A017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8E1BA3" w:rsidRDefault="00274A76" w:rsidP="003E260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8E1BA3" w:rsidRDefault="00274A76" w:rsidP="003E260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8E1BA3" w:rsidRDefault="00005D0E" w:rsidP="003E2604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>Прим</w:t>
            </w:r>
            <w:r w:rsidR="008E1BA3">
              <w:rPr>
                <w:b/>
                <w:sz w:val="28"/>
                <w:szCs w:val="28"/>
              </w:rPr>
              <w:t>ечание</w:t>
            </w:r>
          </w:p>
        </w:tc>
      </w:tr>
      <w:tr w:rsidR="00274A76" w:rsidRPr="00203642" w:rsidTr="001A017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203642" w:rsidRDefault="00EC7E75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Пароварка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203642" w:rsidRDefault="00005D0E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</w:tr>
      <w:tr w:rsidR="0066750B" w:rsidRPr="00203642" w:rsidTr="001A017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50B" w:rsidRDefault="0066750B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750B" w:rsidRPr="00203642" w:rsidRDefault="0066750B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50B" w:rsidRPr="00203642" w:rsidRDefault="0066750B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</w:tr>
      <w:tr w:rsidR="00274A76" w:rsidRPr="00203642" w:rsidTr="001A017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203642" w:rsidRDefault="00005D0E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A76" w:rsidRPr="00203642" w:rsidRDefault="00005D0E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A76" w:rsidRPr="00203642" w:rsidRDefault="00274A76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</w:tr>
      <w:tr w:rsidR="00855AC2" w:rsidRPr="00203642" w:rsidTr="001A017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Сертификат соответствия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C2" w:rsidRPr="00203642" w:rsidRDefault="00855AC2" w:rsidP="003E2604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717A34" w:rsidRPr="00EC7E75" w:rsidRDefault="001A017F" w:rsidP="0080211E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95140" w:rsidRPr="00203642">
        <w:rPr>
          <w:b/>
          <w:sz w:val="28"/>
          <w:szCs w:val="28"/>
        </w:rPr>
        <w:lastRenderedPageBreak/>
        <w:t>5.Устройство и принцип работ</w:t>
      </w:r>
    </w:p>
    <w:p w:rsidR="002D7169" w:rsidRDefault="00FD3921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Пароварка работает по при</w:t>
      </w:r>
      <w:r w:rsidR="006E509B">
        <w:rPr>
          <w:sz w:val="28"/>
          <w:szCs w:val="28"/>
        </w:rPr>
        <w:t xml:space="preserve">нципу непосредственного обогрева продукта паром с температурой 90…102ºС. </w:t>
      </w:r>
      <w:r w:rsidR="005D26DD">
        <w:rPr>
          <w:sz w:val="28"/>
          <w:szCs w:val="28"/>
        </w:rPr>
        <w:t>П</w:t>
      </w:r>
      <w:r>
        <w:rPr>
          <w:sz w:val="28"/>
          <w:szCs w:val="28"/>
        </w:rPr>
        <w:t>ар конденси</w:t>
      </w:r>
      <w:r w:rsidR="003D7C85">
        <w:rPr>
          <w:sz w:val="28"/>
          <w:szCs w:val="28"/>
        </w:rPr>
        <w:t>руется на его п</w:t>
      </w:r>
      <w:r>
        <w:rPr>
          <w:sz w:val="28"/>
          <w:szCs w:val="28"/>
        </w:rPr>
        <w:t>оверхности. При этом пищевая ценность продукта сохраняется в большей степ</w:t>
      </w:r>
      <w:r w:rsidR="006E509B">
        <w:rPr>
          <w:sz w:val="28"/>
          <w:szCs w:val="28"/>
        </w:rPr>
        <w:t xml:space="preserve">ени, чем при варке его в воде. </w:t>
      </w:r>
      <w:r>
        <w:rPr>
          <w:sz w:val="28"/>
          <w:szCs w:val="28"/>
        </w:rPr>
        <w:t>Продукты, сваренные «на пару», рекомендуются для диетического питания</w:t>
      </w:r>
    </w:p>
    <w:p w:rsidR="003A5BB1" w:rsidRDefault="00A03544" w:rsidP="00B656FC">
      <w:pPr>
        <w:ind w:left="-240"/>
        <w:jc w:val="center"/>
        <w:rPr>
          <w:sz w:val="36"/>
          <w:szCs w:val="36"/>
        </w:rPr>
      </w:pPr>
      <w:r w:rsidRPr="00A03544">
        <w:rPr>
          <w:sz w:val="36"/>
          <w:szCs w:val="36"/>
        </w:rPr>
        <w:pict>
          <v:shape id="_x0000_i1029" type="#_x0000_t75" style="width:472.85pt;height:607.15pt">
            <v:imagedata r:id="rId9" o:title=""/>
          </v:shape>
        </w:pict>
      </w:r>
    </w:p>
    <w:p w:rsidR="00B656FC" w:rsidRDefault="00B656FC" w:rsidP="009B43A8">
      <w:pPr>
        <w:ind w:left="-240"/>
        <w:jc w:val="both"/>
      </w:pPr>
    </w:p>
    <w:p w:rsidR="000E3465" w:rsidRDefault="00B656FC" w:rsidP="00B656FC">
      <w:pPr>
        <w:ind w:left="3305" w:firstLine="949"/>
      </w:pPr>
      <w:r>
        <w:t xml:space="preserve">          </w:t>
      </w:r>
      <w:r w:rsidR="000E3465">
        <w:t>РИС.1</w:t>
      </w:r>
    </w:p>
    <w:p w:rsidR="00BD4C3F" w:rsidRDefault="00B656FC" w:rsidP="00B656FC">
      <w:pPr>
        <w:ind w:left="-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4C3F" w:rsidRDefault="00BD4C3F" w:rsidP="009B43A8">
      <w:pPr>
        <w:ind w:left="-240"/>
        <w:jc w:val="both"/>
        <w:rPr>
          <w:sz w:val="28"/>
          <w:szCs w:val="28"/>
        </w:rPr>
      </w:pPr>
    </w:p>
    <w:p w:rsidR="00BD4C3F" w:rsidRDefault="00BD4C3F" w:rsidP="009B43A8">
      <w:pPr>
        <w:ind w:left="-240"/>
        <w:jc w:val="both"/>
        <w:rPr>
          <w:sz w:val="28"/>
          <w:szCs w:val="28"/>
        </w:rPr>
      </w:pPr>
    </w:p>
    <w:p w:rsidR="00BD4C3F" w:rsidRDefault="00BD4C3F" w:rsidP="009B43A8">
      <w:pPr>
        <w:ind w:left="-240"/>
        <w:jc w:val="both"/>
        <w:rPr>
          <w:sz w:val="28"/>
          <w:szCs w:val="28"/>
        </w:rPr>
      </w:pPr>
    </w:p>
    <w:p w:rsidR="00BD4C3F" w:rsidRDefault="00A03544" w:rsidP="0042146E">
      <w:pPr>
        <w:ind w:left="-240"/>
        <w:jc w:val="center"/>
        <w:rPr>
          <w:b/>
          <w:sz w:val="28"/>
          <w:szCs w:val="28"/>
        </w:rPr>
      </w:pPr>
      <w:r w:rsidRPr="00A03544">
        <w:rPr>
          <w:b/>
          <w:sz w:val="28"/>
          <w:szCs w:val="28"/>
        </w:rPr>
        <w:pict>
          <v:shape id="_x0000_i1030" type="#_x0000_t75" style="width:514.75pt;height:586.75pt">
            <v:imagedata r:id="rId10" o:title=""/>
          </v:shape>
        </w:pict>
      </w:r>
    </w:p>
    <w:p w:rsidR="00B656FC" w:rsidRDefault="00B656FC" w:rsidP="00B656FC">
      <w:pPr>
        <w:ind w:left="4014" w:firstLine="949"/>
        <w:jc w:val="both"/>
        <w:rPr>
          <w:sz w:val="28"/>
          <w:szCs w:val="28"/>
        </w:rPr>
      </w:pPr>
    </w:p>
    <w:p w:rsidR="00B656FC" w:rsidRDefault="00B656FC" w:rsidP="0042146E">
      <w:pPr>
        <w:jc w:val="both"/>
        <w:rPr>
          <w:sz w:val="28"/>
          <w:szCs w:val="28"/>
        </w:rPr>
      </w:pPr>
    </w:p>
    <w:p w:rsidR="00B656FC" w:rsidRDefault="00B656FC" w:rsidP="00B656FC">
      <w:pPr>
        <w:ind w:left="4014" w:firstLine="949"/>
        <w:jc w:val="both"/>
        <w:rPr>
          <w:sz w:val="28"/>
          <w:szCs w:val="28"/>
        </w:rPr>
      </w:pPr>
      <w:r>
        <w:rPr>
          <w:sz w:val="28"/>
          <w:szCs w:val="28"/>
        </w:rPr>
        <w:t>РИС 1.</w:t>
      </w:r>
    </w:p>
    <w:p w:rsidR="000E3465" w:rsidRDefault="000E3465" w:rsidP="00B656FC">
      <w:pPr>
        <w:jc w:val="both"/>
        <w:rPr>
          <w:sz w:val="28"/>
          <w:szCs w:val="28"/>
        </w:rPr>
      </w:pPr>
    </w:p>
    <w:p w:rsidR="000E3465" w:rsidRDefault="000E3465" w:rsidP="000E3465">
      <w:pPr>
        <w:ind w:left="4014" w:firstLine="949"/>
        <w:jc w:val="both"/>
        <w:rPr>
          <w:sz w:val="28"/>
          <w:szCs w:val="28"/>
        </w:rPr>
      </w:pPr>
    </w:p>
    <w:p w:rsidR="000E3465" w:rsidRDefault="000E3465" w:rsidP="000E3465">
      <w:pPr>
        <w:jc w:val="both"/>
        <w:rPr>
          <w:sz w:val="28"/>
          <w:szCs w:val="28"/>
        </w:rPr>
      </w:pPr>
    </w:p>
    <w:tbl>
      <w:tblPr>
        <w:tblW w:w="113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252"/>
        <w:gridCol w:w="567"/>
        <w:gridCol w:w="5937"/>
      </w:tblGrid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B56CEE" w:rsidRPr="00512179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Переключатель кнопочный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12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Кран промывки парогенератора</w:t>
            </w:r>
            <w:r>
              <w:rPr>
                <w:sz w:val="28"/>
                <w:szCs w:val="28"/>
              </w:rPr>
              <w:t xml:space="preserve"> верхней</w:t>
            </w:r>
            <w:r w:rsidRPr="00512179">
              <w:rPr>
                <w:sz w:val="28"/>
                <w:szCs w:val="28"/>
              </w:rPr>
              <w:t xml:space="preserve">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Сигнальный индикатор ТЭНа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13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Кран промывки парогенератора </w:t>
            </w:r>
            <w:r>
              <w:rPr>
                <w:sz w:val="28"/>
                <w:szCs w:val="28"/>
              </w:rPr>
              <w:t>нижней</w:t>
            </w:r>
            <w:r w:rsidRPr="00512179">
              <w:rPr>
                <w:sz w:val="28"/>
                <w:szCs w:val="28"/>
              </w:rPr>
              <w:t xml:space="preserve">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Сигнальный индикатор таймера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14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Кран слива </w:t>
            </w:r>
            <w:r>
              <w:rPr>
                <w:sz w:val="28"/>
                <w:szCs w:val="28"/>
              </w:rPr>
              <w:t>воды</w:t>
            </w:r>
            <w:r w:rsidRPr="00512179">
              <w:rPr>
                <w:sz w:val="28"/>
                <w:szCs w:val="28"/>
              </w:rPr>
              <w:t xml:space="preserve"> из </w:t>
            </w:r>
            <w:r>
              <w:rPr>
                <w:sz w:val="28"/>
                <w:szCs w:val="28"/>
              </w:rPr>
              <w:t>водяного затвора</w:t>
            </w:r>
            <w:r w:rsidRPr="00512179">
              <w:rPr>
                <w:sz w:val="28"/>
                <w:szCs w:val="28"/>
              </w:rPr>
              <w:t xml:space="preserve"> верхней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Сигнальный индикатор эл.клапана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15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Кран слива </w:t>
            </w:r>
            <w:r>
              <w:rPr>
                <w:sz w:val="28"/>
                <w:szCs w:val="28"/>
              </w:rPr>
              <w:t>воды</w:t>
            </w:r>
            <w:r w:rsidRPr="00512179">
              <w:rPr>
                <w:sz w:val="28"/>
                <w:szCs w:val="28"/>
              </w:rPr>
              <w:t xml:space="preserve"> из </w:t>
            </w:r>
            <w:r>
              <w:rPr>
                <w:sz w:val="28"/>
                <w:szCs w:val="28"/>
              </w:rPr>
              <w:t>водяного затвора</w:t>
            </w:r>
            <w:r w:rsidRPr="005121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нижней</w:t>
            </w:r>
            <w:r w:rsidRPr="00512179">
              <w:rPr>
                <w:sz w:val="28"/>
                <w:szCs w:val="28"/>
              </w:rPr>
              <w:t xml:space="preserve">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Ручка управления таймер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16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Окно промывки парогенератора верхней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Кран слива воды парогенератора верхней камеры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17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Верхняя камера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Окно промывки парогенератора нижней камеры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18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Нижняя камера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B56CEE" w:rsidRPr="00512179" w:rsidRDefault="00B56CEE" w:rsidP="0085631C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Слив </w:t>
            </w:r>
            <w:r>
              <w:rPr>
                <w:sz w:val="28"/>
                <w:szCs w:val="28"/>
              </w:rPr>
              <w:t>воды из верхней камеры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19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Кран слива воды парогенератора нижней камеры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56CEE" w:rsidRPr="00512179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Ручка двери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20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Подставка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B56CEE" w:rsidP="005562EB">
            <w:pPr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B56CEE" w:rsidRPr="00512179" w:rsidRDefault="00B56CEE" w:rsidP="002A3E6C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Подвод воды в парогенератор </w:t>
            </w:r>
          </w:p>
        </w:tc>
        <w:tc>
          <w:tcPr>
            <w:tcW w:w="56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37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Слив воды</w:t>
            </w:r>
          </w:p>
        </w:tc>
      </w:tr>
      <w:tr w:rsidR="00B56CEE" w:rsidRPr="00512179" w:rsidTr="00CB2339">
        <w:tc>
          <w:tcPr>
            <w:tcW w:w="568" w:type="dxa"/>
          </w:tcPr>
          <w:p w:rsidR="00B56CEE" w:rsidRPr="00512179" w:rsidRDefault="005562EB" w:rsidP="00556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56CEE" w:rsidRPr="00512179"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B56CEE" w:rsidRPr="00512179" w:rsidRDefault="00B56CEE" w:rsidP="00781D5A">
            <w:pPr>
              <w:jc w:val="both"/>
              <w:rPr>
                <w:sz w:val="28"/>
                <w:szCs w:val="28"/>
              </w:rPr>
            </w:pPr>
            <w:r w:rsidRPr="00512179">
              <w:rPr>
                <w:sz w:val="28"/>
                <w:szCs w:val="28"/>
              </w:rPr>
              <w:t xml:space="preserve">Слив </w:t>
            </w:r>
            <w:r>
              <w:rPr>
                <w:sz w:val="28"/>
                <w:szCs w:val="28"/>
              </w:rPr>
              <w:t>воды из нижней камеры</w:t>
            </w:r>
          </w:p>
        </w:tc>
        <w:tc>
          <w:tcPr>
            <w:tcW w:w="567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37" w:type="dxa"/>
          </w:tcPr>
          <w:p w:rsidR="00B56CEE" w:rsidRPr="00512179" w:rsidRDefault="00B56CEE" w:rsidP="005121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Кнопка подключения к сети</w:t>
            </w:r>
          </w:p>
        </w:tc>
      </w:tr>
    </w:tbl>
    <w:p w:rsidR="006F3717" w:rsidRPr="000E2C92" w:rsidRDefault="006F3717" w:rsidP="00D458E1">
      <w:pPr>
        <w:jc w:val="both"/>
        <w:rPr>
          <w:sz w:val="28"/>
          <w:szCs w:val="28"/>
        </w:rPr>
      </w:pPr>
    </w:p>
    <w:p w:rsidR="003D1DD1" w:rsidRDefault="003D1DD1" w:rsidP="00D458E1">
      <w:pPr>
        <w:jc w:val="both"/>
        <w:rPr>
          <w:sz w:val="28"/>
          <w:szCs w:val="28"/>
        </w:rPr>
      </w:pPr>
      <w:r w:rsidRPr="003D1DD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Вода из водопроводной сети через электромагнитный клапан поступает в парогенератор, где ТЭН превращает ее в пар. Перегретый пар с небольшим избыточным давлением ( не более 2,5 кПа. ) поступает в рабочие камеры.</w:t>
      </w:r>
    </w:p>
    <w:p w:rsidR="008410BF" w:rsidRPr="005D4EFE" w:rsidRDefault="008410BF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понижении уровня воды ниже допустимого ТЭНы автоматически о</w:t>
      </w:r>
      <w:r w:rsidR="005D4EFE">
        <w:rPr>
          <w:sz w:val="28"/>
          <w:szCs w:val="28"/>
        </w:rPr>
        <w:t xml:space="preserve">тключаются, </w:t>
      </w:r>
    </w:p>
    <w:p w:rsidR="005D4EFE" w:rsidRPr="005D4EFE" w:rsidRDefault="005D4EFE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>и загорается сигнальный индикатор</w:t>
      </w:r>
      <w:r w:rsidR="00A413E8">
        <w:rPr>
          <w:sz w:val="28"/>
          <w:szCs w:val="28"/>
        </w:rPr>
        <w:t xml:space="preserve"> 4рис1</w:t>
      </w:r>
      <w:r>
        <w:rPr>
          <w:sz w:val="28"/>
          <w:szCs w:val="28"/>
        </w:rPr>
        <w:t>, обозначающий недопустимо низкий уровень воды в прарогенераторе.</w:t>
      </w:r>
      <w:r w:rsidR="005562EB">
        <w:rPr>
          <w:sz w:val="28"/>
          <w:szCs w:val="28"/>
        </w:rPr>
        <w:t>Уровень воды начнет автоматически пополняться.</w:t>
      </w:r>
    </w:p>
    <w:p w:rsidR="006F3717" w:rsidRDefault="006E509B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Рабочая камера аппарата – это герметичный короб из нержавеющей стали, изолированный стекловатой и алюминиевой фольгой. В камере имеются места для установки  5-ти гастроемкостей</w:t>
      </w:r>
      <w:r w:rsidRPr="00E90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формата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2/1, или 10-ти гастроемкости </w:t>
      </w:r>
      <w:r>
        <w:rPr>
          <w:sz w:val="28"/>
          <w:szCs w:val="28"/>
          <w:lang w:val="en-US"/>
        </w:rPr>
        <w:t>G</w:t>
      </w:r>
      <w:r w:rsidRPr="00E90646">
        <w:rPr>
          <w:sz w:val="28"/>
          <w:szCs w:val="28"/>
        </w:rPr>
        <w:t>1/1</w:t>
      </w:r>
      <w:r>
        <w:rPr>
          <w:sz w:val="28"/>
          <w:szCs w:val="28"/>
        </w:rPr>
        <w:t>.</w:t>
      </w:r>
    </w:p>
    <w:p w:rsidR="003D1DD1" w:rsidRDefault="00E90646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>Камера закрывается уплотненной дверцей.</w:t>
      </w:r>
      <w:r w:rsidR="008870C3">
        <w:rPr>
          <w:sz w:val="28"/>
          <w:szCs w:val="28"/>
        </w:rPr>
        <w:t xml:space="preserve"> </w:t>
      </w:r>
    </w:p>
    <w:p w:rsidR="00E90646" w:rsidRPr="00ED7CE2" w:rsidRDefault="003D1DD1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камере перегретый пар конденсируясь отдает свое тепло</w:t>
      </w:r>
      <w:r w:rsidR="008410BF">
        <w:rPr>
          <w:sz w:val="28"/>
          <w:szCs w:val="28"/>
        </w:rPr>
        <w:t xml:space="preserve"> продуктам, образовавшейся конденсат дренируется</w:t>
      </w:r>
      <w:r w:rsidR="00ED7CE2">
        <w:rPr>
          <w:sz w:val="28"/>
          <w:szCs w:val="28"/>
        </w:rPr>
        <w:t xml:space="preserve"> за пределы аппарат</w:t>
      </w:r>
      <w:r w:rsidR="00ED7CE2">
        <w:rPr>
          <w:sz w:val="28"/>
          <w:szCs w:val="28"/>
          <w:lang w:val="en-US"/>
        </w:rPr>
        <w:t>a</w:t>
      </w:r>
      <w:r w:rsidR="005D26DD">
        <w:rPr>
          <w:sz w:val="28"/>
          <w:szCs w:val="28"/>
        </w:rPr>
        <w:t xml:space="preserve"> через сливной патрубок</w:t>
      </w:r>
      <w:r w:rsidR="00A413E8">
        <w:rPr>
          <w:sz w:val="28"/>
          <w:szCs w:val="28"/>
        </w:rPr>
        <w:t xml:space="preserve"> 8рис1</w:t>
      </w:r>
      <w:r w:rsidR="005D26DD">
        <w:rPr>
          <w:sz w:val="28"/>
          <w:szCs w:val="28"/>
        </w:rPr>
        <w:t>.</w:t>
      </w:r>
    </w:p>
    <w:p w:rsidR="008410BF" w:rsidRDefault="008410BF" w:rsidP="00D45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Для опорожнения парогенератор</w:t>
      </w:r>
      <w:r w:rsidR="001B12EA">
        <w:rPr>
          <w:sz w:val="28"/>
          <w:szCs w:val="28"/>
        </w:rPr>
        <w:t>ов верхней и нижней камеры</w:t>
      </w:r>
      <w:r>
        <w:rPr>
          <w:sz w:val="28"/>
          <w:szCs w:val="28"/>
        </w:rPr>
        <w:t xml:space="preserve"> и </w:t>
      </w:r>
      <w:r w:rsidR="001B12EA">
        <w:rPr>
          <w:sz w:val="28"/>
          <w:szCs w:val="28"/>
        </w:rPr>
        <w:t>их</w:t>
      </w:r>
      <w:r>
        <w:rPr>
          <w:sz w:val="28"/>
          <w:szCs w:val="28"/>
        </w:rPr>
        <w:t xml:space="preserve"> пр</w:t>
      </w:r>
      <w:r w:rsidR="00A0285B">
        <w:rPr>
          <w:sz w:val="28"/>
          <w:szCs w:val="28"/>
        </w:rPr>
        <w:t xml:space="preserve">омывки </w:t>
      </w:r>
      <w:r w:rsidR="00073D68">
        <w:rPr>
          <w:sz w:val="28"/>
          <w:szCs w:val="28"/>
        </w:rPr>
        <w:t>служ</w:t>
      </w:r>
      <w:r w:rsidR="001B12EA">
        <w:rPr>
          <w:sz w:val="28"/>
          <w:szCs w:val="28"/>
        </w:rPr>
        <w:t>а</w:t>
      </w:r>
      <w:r w:rsidR="00073D68">
        <w:rPr>
          <w:sz w:val="28"/>
          <w:szCs w:val="28"/>
        </w:rPr>
        <w:t>т кран</w:t>
      </w:r>
      <w:r w:rsidR="001B12EA">
        <w:rPr>
          <w:sz w:val="28"/>
          <w:szCs w:val="28"/>
        </w:rPr>
        <w:t>ы</w:t>
      </w:r>
      <w:r w:rsidR="00073D68">
        <w:rPr>
          <w:sz w:val="28"/>
          <w:szCs w:val="28"/>
        </w:rPr>
        <w:t xml:space="preserve"> слива воды, </w:t>
      </w:r>
      <w:r w:rsidR="001B12EA">
        <w:rPr>
          <w:sz w:val="28"/>
          <w:szCs w:val="28"/>
        </w:rPr>
        <w:t>поз.6 и</w:t>
      </w:r>
      <w:r w:rsidR="00A413E8">
        <w:rPr>
          <w:sz w:val="28"/>
          <w:szCs w:val="28"/>
        </w:rPr>
        <w:t>1</w:t>
      </w:r>
      <w:r w:rsidR="001B12EA">
        <w:rPr>
          <w:sz w:val="28"/>
          <w:szCs w:val="28"/>
        </w:rPr>
        <w:t>9 Рис. 1</w:t>
      </w:r>
      <w:r w:rsidR="00073D68">
        <w:rPr>
          <w:sz w:val="28"/>
          <w:szCs w:val="28"/>
        </w:rPr>
        <w:t>.</w:t>
      </w:r>
    </w:p>
    <w:p w:rsidR="003402F1" w:rsidRPr="00E90646" w:rsidRDefault="003402F1" w:rsidP="00D458E1">
      <w:pPr>
        <w:jc w:val="both"/>
        <w:rPr>
          <w:sz w:val="28"/>
          <w:szCs w:val="28"/>
        </w:rPr>
      </w:pPr>
    </w:p>
    <w:p w:rsidR="00F66D17" w:rsidRPr="00203642" w:rsidRDefault="00C8692E" w:rsidP="00855AC2">
      <w:pPr>
        <w:ind w:left="360"/>
        <w:jc w:val="center"/>
        <w:rPr>
          <w:b/>
          <w:sz w:val="28"/>
          <w:szCs w:val="28"/>
        </w:rPr>
      </w:pPr>
      <w:r w:rsidRPr="00203642">
        <w:rPr>
          <w:b/>
          <w:sz w:val="28"/>
          <w:szCs w:val="28"/>
        </w:rPr>
        <w:t>6.</w:t>
      </w:r>
      <w:r w:rsidR="00F66D17" w:rsidRPr="00203642">
        <w:rPr>
          <w:b/>
          <w:sz w:val="28"/>
          <w:szCs w:val="28"/>
        </w:rPr>
        <w:t>Требования по технике безопасности и пожарной безопасности.</w:t>
      </w:r>
    </w:p>
    <w:p w:rsidR="00F66D17" w:rsidRDefault="00203642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0731">
        <w:rPr>
          <w:sz w:val="28"/>
          <w:szCs w:val="28"/>
        </w:rPr>
        <w:t>6</w:t>
      </w:r>
      <w:r w:rsidR="00A21DA2">
        <w:rPr>
          <w:sz w:val="28"/>
          <w:szCs w:val="28"/>
        </w:rPr>
        <w:t>.1.Источником опасности  в изделии является напряжение</w:t>
      </w:r>
      <w:r w:rsidR="00FD3921">
        <w:rPr>
          <w:sz w:val="28"/>
          <w:szCs w:val="28"/>
        </w:rPr>
        <w:t xml:space="preserve"> питающей электрической сети </w:t>
      </w:r>
      <w:r w:rsidR="003D7C85">
        <w:rPr>
          <w:sz w:val="28"/>
          <w:szCs w:val="28"/>
        </w:rPr>
        <w:t xml:space="preserve">380В, нагретые </w:t>
      </w:r>
      <w:r w:rsidR="00A4454B">
        <w:rPr>
          <w:sz w:val="28"/>
          <w:szCs w:val="28"/>
        </w:rPr>
        <w:t>свыше 90</w:t>
      </w:r>
      <w:r w:rsidR="00A4454B" w:rsidRPr="00A4454B">
        <w:rPr>
          <w:sz w:val="28"/>
          <w:szCs w:val="28"/>
        </w:rPr>
        <w:t>°</w:t>
      </w:r>
      <w:r w:rsidR="00A4454B">
        <w:rPr>
          <w:sz w:val="28"/>
          <w:szCs w:val="28"/>
        </w:rPr>
        <w:t xml:space="preserve"> </w:t>
      </w:r>
      <w:r w:rsidR="003D7C85">
        <w:rPr>
          <w:sz w:val="28"/>
          <w:szCs w:val="28"/>
        </w:rPr>
        <w:t>поддоны и продукты пр</w:t>
      </w:r>
      <w:r w:rsidR="00A21DA2">
        <w:rPr>
          <w:sz w:val="28"/>
          <w:szCs w:val="28"/>
        </w:rPr>
        <w:t>и извлечении их из камеры, а также передняя поверхность двери секции.</w:t>
      </w:r>
    </w:p>
    <w:p w:rsidR="00A21DA2" w:rsidRDefault="00CF0731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A21DA2">
        <w:rPr>
          <w:sz w:val="28"/>
          <w:szCs w:val="28"/>
        </w:rPr>
        <w:t>.2. Изделие по типу защиты от поражения электрическим током э</w:t>
      </w:r>
      <w:r w:rsidR="001D2BCB">
        <w:rPr>
          <w:sz w:val="28"/>
          <w:szCs w:val="28"/>
        </w:rPr>
        <w:t xml:space="preserve">ксплуатирующего персонала  соответствует </w:t>
      </w:r>
      <w:r w:rsidR="00A21DA2">
        <w:rPr>
          <w:sz w:val="28"/>
          <w:szCs w:val="28"/>
        </w:rPr>
        <w:t xml:space="preserve"> требованиям</w:t>
      </w:r>
      <w:r w:rsidR="00206E3D">
        <w:rPr>
          <w:sz w:val="28"/>
          <w:szCs w:val="28"/>
        </w:rPr>
        <w:t xml:space="preserve"> ГОСТ 12.2.</w:t>
      </w:r>
      <w:r w:rsidR="00011C47">
        <w:rPr>
          <w:sz w:val="28"/>
          <w:szCs w:val="28"/>
        </w:rPr>
        <w:t>092</w:t>
      </w:r>
      <w:r w:rsidR="00206E3D">
        <w:rPr>
          <w:sz w:val="28"/>
          <w:szCs w:val="28"/>
        </w:rPr>
        <w:t>-9</w:t>
      </w:r>
      <w:r w:rsidR="00011C47">
        <w:rPr>
          <w:sz w:val="28"/>
          <w:szCs w:val="28"/>
        </w:rPr>
        <w:t>4</w:t>
      </w:r>
      <w:r w:rsidR="00206E3D">
        <w:rPr>
          <w:sz w:val="28"/>
          <w:szCs w:val="28"/>
        </w:rPr>
        <w:t xml:space="preserve"> и </w:t>
      </w:r>
      <w:r w:rsidR="00A21DA2">
        <w:rPr>
          <w:sz w:val="28"/>
          <w:szCs w:val="28"/>
        </w:rPr>
        <w:t xml:space="preserve"> ГОСТ </w:t>
      </w:r>
      <w:r w:rsidR="001470B6">
        <w:rPr>
          <w:sz w:val="28"/>
          <w:szCs w:val="28"/>
        </w:rPr>
        <w:t>Р 51350 по классу защиты 1.</w:t>
      </w:r>
    </w:p>
    <w:p w:rsidR="001470B6" w:rsidRDefault="00CF0731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6</w:t>
      </w:r>
      <w:r w:rsidR="008A587B">
        <w:rPr>
          <w:sz w:val="28"/>
          <w:szCs w:val="28"/>
        </w:rPr>
        <w:t>.3. Присоединение к электро</w:t>
      </w:r>
      <w:r w:rsidR="001470B6">
        <w:rPr>
          <w:sz w:val="28"/>
          <w:szCs w:val="28"/>
        </w:rPr>
        <w:t>сети и проверку сопротивления заземления осуществляется аттестованным специалистом, допущенным к работе с электроустановками напряжением до 1000В.</w:t>
      </w:r>
    </w:p>
    <w:p w:rsidR="001470B6" w:rsidRPr="00203642" w:rsidRDefault="00CF0731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1470B6">
        <w:rPr>
          <w:sz w:val="28"/>
          <w:szCs w:val="28"/>
        </w:rPr>
        <w:t>.4. Запрещается:</w:t>
      </w:r>
    </w:p>
    <w:p w:rsidR="00F66D17" w:rsidRDefault="001470B6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4C6567" w:rsidRPr="00203642">
        <w:rPr>
          <w:sz w:val="28"/>
          <w:szCs w:val="28"/>
        </w:rPr>
        <w:t xml:space="preserve">работа </w:t>
      </w:r>
      <w:r w:rsidR="00F66D17" w:rsidRPr="00203642">
        <w:rPr>
          <w:sz w:val="28"/>
          <w:szCs w:val="28"/>
        </w:rPr>
        <w:t xml:space="preserve"> без заземления корпуса.</w:t>
      </w:r>
    </w:p>
    <w:p w:rsidR="00CF0731" w:rsidRPr="00203642" w:rsidRDefault="00CF0731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-использовать в качестве заземления тепловую, газовую, канализационную систему и т.д.</w:t>
      </w:r>
    </w:p>
    <w:p w:rsidR="00F66D17" w:rsidRDefault="001470B6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-включать в сеть изделие при наличии видимых повреждений розетки, вилки, или соединительного шнура.</w:t>
      </w:r>
    </w:p>
    <w:p w:rsidR="001470B6" w:rsidRPr="00203642" w:rsidRDefault="001470B6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-производить любые ремонтные работы не отключив изделие </w:t>
      </w:r>
      <w:r w:rsidR="002B18DD">
        <w:rPr>
          <w:sz w:val="28"/>
          <w:szCs w:val="28"/>
        </w:rPr>
        <w:t>от сети.</w:t>
      </w:r>
    </w:p>
    <w:p w:rsidR="00F66D17" w:rsidRPr="00203642" w:rsidRDefault="00203642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0731">
        <w:rPr>
          <w:sz w:val="28"/>
          <w:szCs w:val="28"/>
        </w:rPr>
        <w:t>6</w:t>
      </w:r>
      <w:r w:rsidR="002B18DD">
        <w:rPr>
          <w:sz w:val="28"/>
          <w:szCs w:val="28"/>
        </w:rPr>
        <w:t>.5.</w:t>
      </w:r>
      <w:r w:rsidR="0017658E" w:rsidRPr="00203642">
        <w:rPr>
          <w:sz w:val="28"/>
          <w:szCs w:val="28"/>
        </w:rPr>
        <w:t xml:space="preserve"> </w:t>
      </w:r>
      <w:r w:rsidR="008A587B">
        <w:rPr>
          <w:sz w:val="28"/>
          <w:szCs w:val="28"/>
        </w:rPr>
        <w:t>Нельзя охлаждать</w:t>
      </w:r>
      <w:r w:rsidR="00A413E8">
        <w:rPr>
          <w:sz w:val="28"/>
          <w:szCs w:val="28"/>
        </w:rPr>
        <w:t xml:space="preserve"> и мыть</w:t>
      </w:r>
      <w:r w:rsidR="008A587B">
        <w:rPr>
          <w:sz w:val="28"/>
          <w:szCs w:val="28"/>
        </w:rPr>
        <w:t xml:space="preserve"> изделие</w:t>
      </w:r>
      <w:r w:rsidR="00F66D17" w:rsidRPr="00203642">
        <w:rPr>
          <w:sz w:val="28"/>
          <w:szCs w:val="28"/>
        </w:rPr>
        <w:t xml:space="preserve"> </w:t>
      </w:r>
      <w:r w:rsidR="00073D68">
        <w:rPr>
          <w:sz w:val="28"/>
          <w:szCs w:val="28"/>
        </w:rPr>
        <w:t>струей холодной воды</w:t>
      </w:r>
      <w:r w:rsidR="00F66D17" w:rsidRPr="00203642">
        <w:rPr>
          <w:sz w:val="28"/>
          <w:szCs w:val="28"/>
        </w:rPr>
        <w:t>.</w:t>
      </w:r>
    </w:p>
    <w:p w:rsidR="001F2228" w:rsidRDefault="00203642" w:rsidP="00D458E1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18DD">
        <w:rPr>
          <w:sz w:val="28"/>
          <w:szCs w:val="28"/>
        </w:rPr>
        <w:t xml:space="preserve"> </w:t>
      </w:r>
      <w:r w:rsidR="00CF0731">
        <w:rPr>
          <w:sz w:val="28"/>
          <w:szCs w:val="28"/>
        </w:rPr>
        <w:t>6</w:t>
      </w:r>
      <w:r w:rsidR="002B18DD">
        <w:rPr>
          <w:sz w:val="28"/>
          <w:szCs w:val="28"/>
        </w:rPr>
        <w:t>.6.</w:t>
      </w:r>
      <w:r w:rsidR="0017658E" w:rsidRPr="00203642">
        <w:rPr>
          <w:sz w:val="28"/>
          <w:szCs w:val="28"/>
        </w:rPr>
        <w:t xml:space="preserve"> </w:t>
      </w:r>
      <w:r w:rsidR="000F6B64">
        <w:rPr>
          <w:sz w:val="28"/>
          <w:szCs w:val="28"/>
        </w:rPr>
        <w:t>При перемещениях изделия</w:t>
      </w:r>
      <w:r w:rsidR="009317CF" w:rsidRPr="00203642">
        <w:rPr>
          <w:sz w:val="28"/>
          <w:szCs w:val="28"/>
        </w:rPr>
        <w:t xml:space="preserve"> </w:t>
      </w:r>
      <w:r w:rsidR="00F66D17" w:rsidRPr="00203642">
        <w:rPr>
          <w:sz w:val="28"/>
          <w:szCs w:val="28"/>
        </w:rPr>
        <w:t xml:space="preserve"> на нов</w:t>
      </w:r>
      <w:r w:rsidR="009317CF" w:rsidRPr="00203642">
        <w:rPr>
          <w:sz w:val="28"/>
          <w:szCs w:val="28"/>
        </w:rPr>
        <w:t>ое место необходим</w:t>
      </w:r>
      <w:r w:rsidR="00D11F3D">
        <w:rPr>
          <w:sz w:val="28"/>
          <w:szCs w:val="28"/>
        </w:rPr>
        <w:t>о отключать его от электросети ,</w:t>
      </w:r>
      <w:r w:rsidR="00F66D17" w:rsidRPr="00203642">
        <w:rPr>
          <w:sz w:val="28"/>
          <w:szCs w:val="28"/>
        </w:rPr>
        <w:t xml:space="preserve"> заземл</w:t>
      </w:r>
      <w:r w:rsidR="00D11F3D">
        <w:rPr>
          <w:sz w:val="28"/>
          <w:szCs w:val="28"/>
        </w:rPr>
        <w:t>ения, канализации и водопровода</w:t>
      </w:r>
      <w:r w:rsidR="00A413E8">
        <w:rPr>
          <w:sz w:val="28"/>
          <w:szCs w:val="28"/>
        </w:rPr>
        <w:t xml:space="preserve">. Отключение от электросети по п.7.4, 7.5 </w:t>
      </w:r>
    </w:p>
    <w:p w:rsidR="002B18DD" w:rsidRDefault="00CF0731" w:rsidP="00203642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2B18DD">
        <w:rPr>
          <w:sz w:val="28"/>
          <w:szCs w:val="28"/>
        </w:rPr>
        <w:t xml:space="preserve">.7. В случае </w:t>
      </w:r>
      <w:r w:rsidR="00F303A5">
        <w:rPr>
          <w:sz w:val="28"/>
          <w:szCs w:val="28"/>
        </w:rPr>
        <w:t>возникновения в работе неисправности , связанной с появлением электрического треска, задымления и т.п.. следует немедленно отключить изделие от электрической сети.</w:t>
      </w:r>
    </w:p>
    <w:p w:rsidR="00F303A5" w:rsidRDefault="00CF0731" w:rsidP="00203642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="00F303A5">
        <w:rPr>
          <w:sz w:val="28"/>
          <w:szCs w:val="28"/>
        </w:rPr>
        <w:t>.8. При возникновении пожара следует немедленно отключить</w:t>
      </w:r>
      <w:r>
        <w:rPr>
          <w:sz w:val="28"/>
          <w:szCs w:val="28"/>
        </w:rPr>
        <w:t xml:space="preserve"> изделие от электрической сети, принять меры к тушению пожара и вызвать пожарную службу.</w:t>
      </w:r>
    </w:p>
    <w:p w:rsidR="00CF0731" w:rsidRDefault="00CF0731" w:rsidP="00203642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6.9. Срок службы изделия 5лет, по истечении срока службы изготовитель не несет ответственности за безопасную работу изделия.</w:t>
      </w:r>
    </w:p>
    <w:p w:rsidR="001A6C04" w:rsidRDefault="001A6C04" w:rsidP="00203642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6.10.Персонал, эксплуатирующий и обслуживающий изделие , перед началом работы должен изучить данный документ.</w:t>
      </w:r>
    </w:p>
    <w:p w:rsidR="006F3717" w:rsidRPr="00073D68" w:rsidRDefault="006F3717" w:rsidP="00203642">
      <w:pPr>
        <w:tabs>
          <w:tab w:val="left" w:pos="975"/>
        </w:tabs>
        <w:rPr>
          <w:sz w:val="28"/>
          <w:szCs w:val="28"/>
        </w:rPr>
      </w:pPr>
    </w:p>
    <w:p w:rsidR="00F5337E" w:rsidRPr="00F5337E" w:rsidRDefault="00CF0731" w:rsidP="00C10F5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F66D17" w:rsidRPr="00203642">
        <w:rPr>
          <w:b/>
          <w:sz w:val="28"/>
          <w:szCs w:val="28"/>
        </w:rPr>
        <w:t>Подготовка к работе.</w:t>
      </w:r>
    </w:p>
    <w:p w:rsidR="00F5337E" w:rsidRDefault="001A6C04" w:rsidP="00C10F5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337E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="0017658E" w:rsidRPr="00203642">
        <w:rPr>
          <w:sz w:val="28"/>
          <w:szCs w:val="28"/>
        </w:rPr>
        <w:t>.1</w:t>
      </w:r>
      <w:r w:rsidR="00F5337E">
        <w:rPr>
          <w:sz w:val="28"/>
          <w:szCs w:val="28"/>
        </w:rPr>
        <w:t>.</w:t>
      </w:r>
      <w:r w:rsidR="00C26C1D">
        <w:rPr>
          <w:sz w:val="28"/>
          <w:szCs w:val="28"/>
        </w:rPr>
        <w:t xml:space="preserve"> После доставки изделия к потребителю должна проводиться приемка от транспортной организации, при которой производится внешний осмотр упаковки на отсутствие повреждений упаковочного я</w:t>
      </w:r>
      <w:r w:rsidR="00914AEF">
        <w:rPr>
          <w:sz w:val="28"/>
          <w:szCs w:val="28"/>
        </w:rPr>
        <w:t>щика в процессе транспортирования и хранения транспортной организацией. В случае, если обнаружено повреждение упаковки, то составляется коммерческий акт, а при доставке автотранспортом делается отметка на товарно-транспортной накладной или составляется  акт.</w:t>
      </w:r>
    </w:p>
    <w:p w:rsidR="00407707" w:rsidRDefault="00F66D17" w:rsidP="00C10F56">
      <w:pPr>
        <w:tabs>
          <w:tab w:val="left" w:pos="1440"/>
        </w:tabs>
        <w:jc w:val="both"/>
        <w:rPr>
          <w:sz w:val="28"/>
          <w:szCs w:val="28"/>
        </w:rPr>
      </w:pPr>
      <w:r w:rsidRPr="00203642">
        <w:rPr>
          <w:b/>
          <w:sz w:val="28"/>
          <w:szCs w:val="28"/>
        </w:rPr>
        <w:t xml:space="preserve"> </w:t>
      </w:r>
      <w:r w:rsidR="00136764">
        <w:rPr>
          <w:sz w:val="28"/>
          <w:szCs w:val="28"/>
        </w:rPr>
        <w:t xml:space="preserve">       7.2. При отсутствии повреждений упаковки распаковать изделие после выдержки его в условиях</w:t>
      </w:r>
      <w:r w:rsidR="00407707">
        <w:rPr>
          <w:sz w:val="28"/>
          <w:szCs w:val="28"/>
        </w:rPr>
        <w:t>, указанных п.1.1 настоящего руководства не менее 4 часов.</w:t>
      </w:r>
      <w:r w:rsidRPr="00203642">
        <w:rPr>
          <w:sz w:val="28"/>
          <w:szCs w:val="28"/>
        </w:rPr>
        <w:t xml:space="preserve"> </w:t>
      </w:r>
    </w:p>
    <w:p w:rsidR="00407707" w:rsidRDefault="00407707" w:rsidP="00C10F5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вскрытия упаковки проверяется комплектность в соответствии с разделом 4 настоящего руководства и производится внешний осмотр на отсутствие механических повреждений. </w:t>
      </w:r>
    </w:p>
    <w:p w:rsidR="0017658E" w:rsidRPr="00203642" w:rsidRDefault="00407707" w:rsidP="00C10F5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7.3. Изделие    </w:t>
      </w:r>
      <w:r w:rsidR="00F66D17" w:rsidRPr="00203642">
        <w:rPr>
          <w:sz w:val="28"/>
          <w:szCs w:val="28"/>
        </w:rPr>
        <w:t>следует установ</w:t>
      </w:r>
      <w:r w:rsidR="00C90419">
        <w:rPr>
          <w:sz w:val="28"/>
          <w:szCs w:val="28"/>
        </w:rPr>
        <w:t>ить с соблюдением  ГОСТ 12.2.092-94</w:t>
      </w:r>
      <w:r w:rsidR="00F66D17" w:rsidRPr="00203642">
        <w:rPr>
          <w:sz w:val="28"/>
          <w:szCs w:val="28"/>
        </w:rPr>
        <w:t xml:space="preserve"> «Оборудование продовольственное. Общие требования безопасности»</w:t>
      </w:r>
      <w:r w:rsidR="00376B58" w:rsidRPr="00203642">
        <w:rPr>
          <w:sz w:val="28"/>
          <w:szCs w:val="28"/>
        </w:rPr>
        <w:t>,</w:t>
      </w:r>
      <w:r w:rsidR="00F66D17" w:rsidRPr="00203642">
        <w:rPr>
          <w:sz w:val="28"/>
          <w:szCs w:val="28"/>
        </w:rPr>
        <w:t xml:space="preserve"> но не ме</w:t>
      </w:r>
      <w:r w:rsidR="009317CF" w:rsidRPr="00203642">
        <w:rPr>
          <w:sz w:val="28"/>
          <w:szCs w:val="28"/>
        </w:rPr>
        <w:t xml:space="preserve">нее 300мм  от боковых стенок </w:t>
      </w:r>
      <w:r w:rsidR="00C36D8C" w:rsidRPr="00203642">
        <w:rPr>
          <w:sz w:val="28"/>
          <w:szCs w:val="28"/>
        </w:rPr>
        <w:t>и 500мм. от задней стенки</w:t>
      </w:r>
      <w:r w:rsidR="00F66D17" w:rsidRPr="00203642">
        <w:rPr>
          <w:sz w:val="28"/>
          <w:szCs w:val="28"/>
        </w:rPr>
        <w:t xml:space="preserve"> до рядом стоящего оборудования.</w:t>
      </w:r>
      <w:r w:rsidR="00C36D8C" w:rsidRPr="00203642">
        <w:rPr>
          <w:sz w:val="28"/>
          <w:szCs w:val="28"/>
        </w:rPr>
        <w:t xml:space="preserve"> </w:t>
      </w:r>
    </w:p>
    <w:p w:rsidR="0017658E" w:rsidRPr="00203642" w:rsidRDefault="001A6C04" w:rsidP="00C10F56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07707">
        <w:rPr>
          <w:sz w:val="28"/>
          <w:szCs w:val="28"/>
        </w:rPr>
        <w:t xml:space="preserve">  </w:t>
      </w:r>
      <w:r>
        <w:rPr>
          <w:sz w:val="28"/>
          <w:szCs w:val="28"/>
        </w:rPr>
        <w:t>7</w:t>
      </w:r>
      <w:r w:rsidR="001112C6">
        <w:rPr>
          <w:sz w:val="28"/>
          <w:szCs w:val="28"/>
        </w:rPr>
        <w:t>.4</w:t>
      </w:r>
      <w:r w:rsidR="00173B71">
        <w:rPr>
          <w:sz w:val="28"/>
          <w:szCs w:val="28"/>
        </w:rPr>
        <w:t xml:space="preserve"> Снять</w:t>
      </w:r>
      <w:r w:rsidR="00356F02">
        <w:rPr>
          <w:sz w:val="28"/>
          <w:szCs w:val="28"/>
        </w:rPr>
        <w:t xml:space="preserve"> </w:t>
      </w:r>
      <w:r w:rsidR="00E309EC">
        <w:rPr>
          <w:sz w:val="28"/>
          <w:szCs w:val="28"/>
        </w:rPr>
        <w:t>люк на левой стенке</w:t>
      </w:r>
      <w:r w:rsidR="00356F02">
        <w:rPr>
          <w:sz w:val="28"/>
          <w:szCs w:val="28"/>
        </w:rPr>
        <w:t xml:space="preserve"> пароварки</w:t>
      </w:r>
      <w:r w:rsidR="00F66D17" w:rsidRPr="00203642">
        <w:rPr>
          <w:sz w:val="28"/>
          <w:szCs w:val="28"/>
        </w:rPr>
        <w:t xml:space="preserve"> и через кабельный</w:t>
      </w:r>
      <w:r w:rsidR="009317CF" w:rsidRPr="00203642">
        <w:rPr>
          <w:sz w:val="28"/>
          <w:szCs w:val="28"/>
        </w:rPr>
        <w:t xml:space="preserve"> зажим </w:t>
      </w:r>
      <w:r w:rsidR="00F66D17" w:rsidRPr="00203642">
        <w:rPr>
          <w:sz w:val="28"/>
          <w:szCs w:val="28"/>
        </w:rPr>
        <w:t xml:space="preserve"> подключить </w:t>
      </w:r>
      <w:r w:rsidR="00C36D8C" w:rsidRPr="00203642">
        <w:rPr>
          <w:sz w:val="28"/>
          <w:szCs w:val="28"/>
        </w:rPr>
        <w:t xml:space="preserve"> </w:t>
      </w:r>
      <w:r w:rsidR="00821BEE">
        <w:rPr>
          <w:sz w:val="28"/>
          <w:szCs w:val="28"/>
        </w:rPr>
        <w:t xml:space="preserve">изделие к электросети , </w:t>
      </w:r>
      <w:r w:rsidR="00234BB1">
        <w:rPr>
          <w:sz w:val="28"/>
          <w:szCs w:val="28"/>
        </w:rPr>
        <w:t xml:space="preserve">согласно эл. </w:t>
      </w:r>
      <w:r w:rsidR="00C36D8C" w:rsidRPr="00203642">
        <w:rPr>
          <w:sz w:val="28"/>
          <w:szCs w:val="28"/>
        </w:rPr>
        <w:t xml:space="preserve"> </w:t>
      </w:r>
      <w:r w:rsidR="00234BB1">
        <w:rPr>
          <w:sz w:val="28"/>
          <w:szCs w:val="28"/>
        </w:rPr>
        <w:t>схемы ( Приложение 1)</w:t>
      </w:r>
    </w:p>
    <w:p w:rsidR="00F66D17" w:rsidRPr="00203642" w:rsidRDefault="001112C6" w:rsidP="00C10F56">
      <w:pPr>
        <w:tabs>
          <w:tab w:val="left" w:pos="14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7.5</w:t>
      </w:r>
      <w:r w:rsidR="00A13FA2">
        <w:rPr>
          <w:sz w:val="28"/>
          <w:szCs w:val="28"/>
        </w:rPr>
        <w:t>.</w:t>
      </w:r>
      <w:r w:rsidR="00173B71">
        <w:rPr>
          <w:sz w:val="28"/>
          <w:szCs w:val="28"/>
        </w:rPr>
        <w:t>Закрепить</w:t>
      </w:r>
      <w:r w:rsidR="00F66D17" w:rsidRPr="00203642">
        <w:rPr>
          <w:sz w:val="28"/>
          <w:szCs w:val="28"/>
        </w:rPr>
        <w:t xml:space="preserve"> </w:t>
      </w:r>
      <w:r w:rsidR="00E309EC">
        <w:rPr>
          <w:sz w:val="28"/>
          <w:szCs w:val="28"/>
        </w:rPr>
        <w:t xml:space="preserve">люк </w:t>
      </w:r>
      <w:r w:rsidR="00F66D17" w:rsidRPr="00203642">
        <w:rPr>
          <w:sz w:val="28"/>
          <w:szCs w:val="28"/>
        </w:rPr>
        <w:t xml:space="preserve"> в исходное положение. </w:t>
      </w:r>
    </w:p>
    <w:p w:rsidR="00F66D17" w:rsidRDefault="001A6C04" w:rsidP="00C10F56">
      <w:p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7658E" w:rsidRPr="00203642">
        <w:rPr>
          <w:sz w:val="28"/>
          <w:szCs w:val="28"/>
        </w:rPr>
        <w:t xml:space="preserve"> </w:t>
      </w:r>
      <w:r w:rsidR="001112C6">
        <w:rPr>
          <w:sz w:val="28"/>
          <w:szCs w:val="28"/>
        </w:rPr>
        <w:t xml:space="preserve">  7.6</w:t>
      </w:r>
      <w:r w:rsidR="00A13FA2">
        <w:rPr>
          <w:sz w:val="28"/>
          <w:szCs w:val="28"/>
        </w:rPr>
        <w:t>.</w:t>
      </w:r>
      <w:r w:rsidR="00F66D17" w:rsidRPr="00203642">
        <w:rPr>
          <w:sz w:val="28"/>
          <w:szCs w:val="28"/>
        </w:rPr>
        <w:t>Подсоединить зазем</w:t>
      </w:r>
      <w:r w:rsidR="009317CF" w:rsidRPr="00203642">
        <w:rPr>
          <w:sz w:val="28"/>
          <w:szCs w:val="28"/>
        </w:rPr>
        <w:t xml:space="preserve">ление корпуса </w:t>
      </w:r>
      <w:r w:rsidR="00F66D17" w:rsidRPr="00203642">
        <w:rPr>
          <w:sz w:val="28"/>
          <w:szCs w:val="28"/>
        </w:rPr>
        <w:t xml:space="preserve"> к заземляющему контуру помещения согласно ГОСТ 27570.0-87</w:t>
      </w:r>
    </w:p>
    <w:p w:rsidR="00073D68" w:rsidRDefault="0066750B" w:rsidP="00C10F56">
      <w:p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7.7.Подключить пароварку к водопроводной сети </w:t>
      </w:r>
      <w:r w:rsidR="00073D68">
        <w:rPr>
          <w:sz w:val="28"/>
          <w:szCs w:val="28"/>
        </w:rPr>
        <w:t xml:space="preserve">с давлением не более </w:t>
      </w:r>
    </w:p>
    <w:p w:rsidR="0066750B" w:rsidRDefault="00073D68" w:rsidP="00C10F56">
      <w:p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0,6мПа. </w:t>
      </w:r>
      <w:r w:rsidR="0066750B">
        <w:rPr>
          <w:sz w:val="28"/>
          <w:szCs w:val="28"/>
        </w:rPr>
        <w:t>гибким шлангом,</w:t>
      </w:r>
      <w:r w:rsidR="00D11EF7">
        <w:rPr>
          <w:sz w:val="28"/>
          <w:szCs w:val="28"/>
        </w:rPr>
        <w:t xml:space="preserve"> через патруб</w:t>
      </w:r>
      <w:r w:rsidR="00356F02">
        <w:rPr>
          <w:sz w:val="28"/>
          <w:szCs w:val="28"/>
        </w:rPr>
        <w:t>ок</w:t>
      </w:r>
      <w:r w:rsidR="00D11EF7">
        <w:rPr>
          <w:sz w:val="28"/>
          <w:szCs w:val="28"/>
        </w:rPr>
        <w:t xml:space="preserve"> п</w:t>
      </w:r>
      <w:r w:rsidR="00356F02">
        <w:rPr>
          <w:sz w:val="28"/>
          <w:szCs w:val="28"/>
        </w:rPr>
        <w:t xml:space="preserve">оз.10 </w:t>
      </w:r>
      <w:r w:rsidR="00D11EF7">
        <w:rPr>
          <w:sz w:val="28"/>
          <w:szCs w:val="28"/>
        </w:rPr>
        <w:t>рис1</w:t>
      </w:r>
      <w:r w:rsidR="0066750B">
        <w:rPr>
          <w:sz w:val="28"/>
          <w:szCs w:val="28"/>
        </w:rPr>
        <w:t xml:space="preserve">, присоединительный размер </w:t>
      </w:r>
      <w:r w:rsidR="0066750B">
        <w:rPr>
          <w:sz w:val="28"/>
          <w:szCs w:val="28"/>
          <w:lang w:val="en-US"/>
        </w:rPr>
        <w:t>G</w:t>
      </w:r>
      <w:r w:rsidR="0066750B" w:rsidRPr="0066750B">
        <w:rPr>
          <w:sz w:val="28"/>
          <w:szCs w:val="28"/>
        </w:rPr>
        <w:t>1/2</w:t>
      </w:r>
      <w:r w:rsidR="0066750B">
        <w:rPr>
          <w:sz w:val="28"/>
          <w:szCs w:val="28"/>
        </w:rPr>
        <w:t>"</w:t>
      </w:r>
      <w:r w:rsidR="00D11EF7">
        <w:rPr>
          <w:sz w:val="28"/>
          <w:szCs w:val="28"/>
        </w:rPr>
        <w:t>.</w:t>
      </w:r>
      <w:r w:rsidR="005D26DD">
        <w:rPr>
          <w:sz w:val="28"/>
          <w:szCs w:val="28"/>
        </w:rPr>
        <w:t xml:space="preserve"> </w:t>
      </w:r>
      <w:r w:rsidR="00D11EF7">
        <w:rPr>
          <w:sz w:val="28"/>
          <w:szCs w:val="28"/>
        </w:rPr>
        <w:t>Д</w:t>
      </w:r>
      <w:r w:rsidR="005D26DD">
        <w:rPr>
          <w:sz w:val="28"/>
          <w:szCs w:val="28"/>
        </w:rPr>
        <w:t xml:space="preserve">ля предотвращения преждевременного выхода из строя нагревательных элементов </w:t>
      </w:r>
      <w:r w:rsidR="00A4454B">
        <w:rPr>
          <w:sz w:val="28"/>
          <w:szCs w:val="28"/>
        </w:rPr>
        <w:t>необходимо установить фильтр очистки воды от механических примесей.</w:t>
      </w:r>
      <w:r w:rsidR="00232BAE" w:rsidRPr="00E4112A">
        <w:rPr>
          <w:sz w:val="28"/>
          <w:szCs w:val="28"/>
        </w:rPr>
        <w:t xml:space="preserve"> </w:t>
      </w:r>
      <w:r w:rsidR="00232BAE">
        <w:rPr>
          <w:sz w:val="28"/>
          <w:szCs w:val="28"/>
        </w:rPr>
        <w:t>Периодичность замены картриджа производить согласно инструкции на фильтр.</w:t>
      </w:r>
    </w:p>
    <w:p w:rsidR="00A32467" w:rsidRPr="0066750B" w:rsidRDefault="00A32467" w:rsidP="00C10F56">
      <w:pPr>
        <w:tabs>
          <w:tab w:val="left" w:pos="1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7.8.</w:t>
      </w:r>
      <w:r w:rsidR="00A0285B">
        <w:rPr>
          <w:sz w:val="28"/>
          <w:szCs w:val="28"/>
        </w:rPr>
        <w:t>Образующейся в процессе работы конденсат самотеком стекает</w:t>
      </w:r>
      <w:r>
        <w:rPr>
          <w:sz w:val="28"/>
          <w:szCs w:val="28"/>
        </w:rPr>
        <w:t xml:space="preserve"> через патрубок на задней стенке, диаметр патрубка 1"</w:t>
      </w:r>
    </w:p>
    <w:p w:rsidR="00D458E1" w:rsidRDefault="00F64D50" w:rsidP="00C10F56">
      <w:pPr>
        <w:tabs>
          <w:tab w:val="left" w:pos="1215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 xml:space="preserve">  </w:t>
      </w:r>
      <w:r w:rsidR="001A6C04">
        <w:rPr>
          <w:sz w:val="28"/>
          <w:szCs w:val="28"/>
        </w:rPr>
        <w:t xml:space="preserve">  </w:t>
      </w:r>
      <w:r w:rsidR="001112C6">
        <w:rPr>
          <w:sz w:val="28"/>
          <w:szCs w:val="28"/>
        </w:rPr>
        <w:t xml:space="preserve">  </w:t>
      </w:r>
      <w:r w:rsidR="001A6C04">
        <w:rPr>
          <w:sz w:val="28"/>
          <w:szCs w:val="28"/>
        </w:rPr>
        <w:t xml:space="preserve"> </w:t>
      </w:r>
      <w:r w:rsidR="00A32467">
        <w:rPr>
          <w:sz w:val="28"/>
          <w:szCs w:val="28"/>
        </w:rPr>
        <w:t>7.9</w:t>
      </w:r>
      <w:r w:rsidR="00A13FA2">
        <w:rPr>
          <w:sz w:val="28"/>
          <w:szCs w:val="28"/>
        </w:rPr>
        <w:t>.</w:t>
      </w:r>
      <w:r w:rsidR="001112C6">
        <w:rPr>
          <w:sz w:val="28"/>
          <w:szCs w:val="28"/>
        </w:rPr>
        <w:t>Пе</w:t>
      </w:r>
      <w:r w:rsidR="00173B71">
        <w:rPr>
          <w:sz w:val="28"/>
          <w:szCs w:val="28"/>
        </w:rPr>
        <w:t>ред началом эксплуатации</w:t>
      </w:r>
      <w:r w:rsidR="00983314">
        <w:rPr>
          <w:sz w:val="28"/>
          <w:szCs w:val="28"/>
        </w:rPr>
        <w:t>,</w:t>
      </w:r>
      <w:r w:rsidRPr="00203642">
        <w:rPr>
          <w:sz w:val="28"/>
          <w:szCs w:val="28"/>
        </w:rPr>
        <w:t xml:space="preserve"> для удаления те</w:t>
      </w:r>
      <w:r w:rsidR="00173B71">
        <w:rPr>
          <w:sz w:val="28"/>
          <w:szCs w:val="28"/>
        </w:rPr>
        <w:t>хнологической смазки, необходимо</w:t>
      </w:r>
      <w:r w:rsidR="00983314" w:rsidRPr="00983314">
        <w:rPr>
          <w:sz w:val="28"/>
          <w:szCs w:val="28"/>
        </w:rPr>
        <w:t xml:space="preserve"> </w:t>
      </w:r>
      <w:r w:rsidR="00983314">
        <w:rPr>
          <w:sz w:val="28"/>
          <w:szCs w:val="28"/>
        </w:rPr>
        <w:t>включить изделие в рабочий режим (см.п.8) на 2 часа без загрузки продукта</w:t>
      </w:r>
    </w:p>
    <w:p w:rsidR="00DA286E" w:rsidRDefault="004725EA" w:rsidP="00D458E1">
      <w:pPr>
        <w:tabs>
          <w:tab w:val="left" w:pos="1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39265D" w:rsidRPr="00203642">
        <w:rPr>
          <w:b/>
          <w:sz w:val="28"/>
          <w:szCs w:val="28"/>
        </w:rPr>
        <w:t>Порядок работы</w:t>
      </w:r>
    </w:p>
    <w:p w:rsidR="00D2549D" w:rsidRPr="00D2549D" w:rsidRDefault="00D2549D" w:rsidP="00D458E1">
      <w:pPr>
        <w:tabs>
          <w:tab w:val="left" w:pos="1215"/>
        </w:tabs>
        <w:jc w:val="center"/>
        <w:rPr>
          <w:b/>
          <w:sz w:val="28"/>
          <w:szCs w:val="28"/>
        </w:rPr>
      </w:pPr>
    </w:p>
    <w:p w:rsidR="00AF1B6D" w:rsidRDefault="00AF1B6D" w:rsidP="00073D68">
      <w:pPr>
        <w:spacing w:line="360" w:lineRule="auto"/>
        <w:ind w:firstLine="709"/>
        <w:jc w:val="center"/>
        <w:rPr>
          <w:sz w:val="28"/>
          <w:szCs w:val="28"/>
        </w:rPr>
      </w:pPr>
    </w:p>
    <w:p w:rsidR="00073D68" w:rsidRDefault="00073D68" w:rsidP="00AF1B6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1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8.1 </w:t>
      </w:r>
      <w:r w:rsidR="00D11EF7">
        <w:rPr>
          <w:sz w:val="28"/>
          <w:szCs w:val="28"/>
        </w:rPr>
        <w:t>Убедиться, что закрыты краны п.</w:t>
      </w:r>
      <w:r w:rsidR="00686642">
        <w:rPr>
          <w:sz w:val="28"/>
          <w:szCs w:val="28"/>
        </w:rPr>
        <w:t>6,</w:t>
      </w:r>
      <w:r w:rsidR="00D11EF7">
        <w:rPr>
          <w:sz w:val="28"/>
          <w:szCs w:val="28"/>
        </w:rPr>
        <w:t>12,13</w:t>
      </w:r>
      <w:r w:rsidR="00686642">
        <w:rPr>
          <w:sz w:val="28"/>
          <w:szCs w:val="28"/>
        </w:rPr>
        <w:t>,14,15,19</w:t>
      </w:r>
      <w:r w:rsidR="00D11EF7">
        <w:rPr>
          <w:sz w:val="28"/>
          <w:szCs w:val="28"/>
        </w:rPr>
        <w:t>.</w:t>
      </w:r>
      <w:r>
        <w:rPr>
          <w:sz w:val="28"/>
          <w:szCs w:val="28"/>
        </w:rPr>
        <w:t>Открыть вентиль подачи воды</w:t>
      </w:r>
      <w:r w:rsidR="00D11EF7">
        <w:rPr>
          <w:sz w:val="28"/>
          <w:szCs w:val="28"/>
        </w:rPr>
        <w:t xml:space="preserve"> из водопровода</w:t>
      </w:r>
      <w:r>
        <w:rPr>
          <w:sz w:val="28"/>
          <w:szCs w:val="28"/>
        </w:rPr>
        <w:t xml:space="preserve"> в пароварку</w:t>
      </w:r>
      <w:r w:rsidR="00B06421">
        <w:rPr>
          <w:sz w:val="28"/>
          <w:szCs w:val="28"/>
        </w:rPr>
        <w:t xml:space="preserve"> через фильтр очистки воды</w:t>
      </w:r>
      <w:r w:rsidR="004725EA" w:rsidRPr="00203642">
        <w:rPr>
          <w:sz w:val="28"/>
          <w:szCs w:val="28"/>
        </w:rPr>
        <w:t>.</w:t>
      </w:r>
    </w:p>
    <w:p w:rsidR="00686642" w:rsidRDefault="00686642" w:rsidP="00AF1B6D">
      <w:pPr>
        <w:rPr>
          <w:sz w:val="28"/>
          <w:szCs w:val="28"/>
        </w:rPr>
      </w:pPr>
      <w:r>
        <w:rPr>
          <w:sz w:val="28"/>
          <w:szCs w:val="28"/>
        </w:rPr>
        <w:t xml:space="preserve">     8.2 </w:t>
      </w:r>
      <w:r w:rsidR="003E31ED">
        <w:rPr>
          <w:sz w:val="28"/>
          <w:szCs w:val="28"/>
        </w:rPr>
        <w:t>В</w:t>
      </w:r>
      <w:r>
        <w:rPr>
          <w:sz w:val="28"/>
          <w:szCs w:val="28"/>
        </w:rPr>
        <w:t xml:space="preserve">ключить </w:t>
      </w:r>
      <w:r w:rsidR="00B06421">
        <w:rPr>
          <w:sz w:val="28"/>
          <w:szCs w:val="28"/>
        </w:rPr>
        <w:t>верхнюю или нижнюю</w:t>
      </w:r>
      <w:r>
        <w:rPr>
          <w:sz w:val="28"/>
          <w:szCs w:val="28"/>
        </w:rPr>
        <w:t xml:space="preserve"> </w:t>
      </w:r>
      <w:r w:rsidR="00B06421">
        <w:rPr>
          <w:sz w:val="28"/>
          <w:szCs w:val="28"/>
        </w:rPr>
        <w:t>камеру нажав кнопку</w:t>
      </w:r>
      <w:r w:rsidR="003C161F">
        <w:rPr>
          <w:sz w:val="28"/>
          <w:szCs w:val="28"/>
        </w:rPr>
        <w:t xml:space="preserve"> (поз.22</w:t>
      </w:r>
      <w:r>
        <w:rPr>
          <w:sz w:val="28"/>
          <w:szCs w:val="28"/>
        </w:rPr>
        <w:t>.</w:t>
      </w:r>
      <w:r w:rsidR="003C161F">
        <w:rPr>
          <w:sz w:val="28"/>
          <w:szCs w:val="28"/>
        </w:rPr>
        <w:t xml:space="preserve"> рис.1).</w:t>
      </w:r>
    </w:p>
    <w:p w:rsidR="00A50B33" w:rsidRPr="008E2FD7" w:rsidRDefault="00AF1B6D" w:rsidP="00AF1B6D">
      <w:pPr>
        <w:rPr>
          <w:sz w:val="28"/>
          <w:szCs w:val="28"/>
        </w:rPr>
      </w:pPr>
      <w:r>
        <w:rPr>
          <w:sz w:val="28"/>
          <w:szCs w:val="28"/>
        </w:rPr>
        <w:t xml:space="preserve">     8.</w:t>
      </w:r>
      <w:r w:rsidR="00010D6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D24B0">
        <w:rPr>
          <w:sz w:val="28"/>
          <w:szCs w:val="28"/>
        </w:rPr>
        <w:t>Включить нагрев ТЭНов в одной или двух камерах( кнопка «1»</w:t>
      </w:r>
      <w:r w:rsidR="005C341D">
        <w:rPr>
          <w:sz w:val="28"/>
          <w:szCs w:val="28"/>
        </w:rPr>
        <w:t>рис1</w:t>
      </w:r>
      <w:r w:rsidR="003D24B0">
        <w:rPr>
          <w:sz w:val="28"/>
          <w:szCs w:val="28"/>
        </w:rPr>
        <w:t>), загорится индикатор «4»</w:t>
      </w:r>
      <w:r w:rsidR="005C341D">
        <w:rPr>
          <w:sz w:val="28"/>
          <w:szCs w:val="28"/>
        </w:rPr>
        <w:t>рис1</w:t>
      </w:r>
      <w:r w:rsidR="003D24B0">
        <w:rPr>
          <w:sz w:val="28"/>
          <w:szCs w:val="28"/>
        </w:rPr>
        <w:t xml:space="preserve">, парогенератор заполнится водой, индикатор «4» </w:t>
      </w:r>
      <w:r w:rsidR="005C341D">
        <w:rPr>
          <w:sz w:val="28"/>
          <w:szCs w:val="28"/>
        </w:rPr>
        <w:t xml:space="preserve">рис1 </w:t>
      </w:r>
      <w:r w:rsidR="003D24B0">
        <w:rPr>
          <w:sz w:val="28"/>
          <w:szCs w:val="28"/>
        </w:rPr>
        <w:t>погаснет и загорится индикатор «2»</w:t>
      </w:r>
      <w:r w:rsidR="005C341D" w:rsidRPr="005C341D">
        <w:rPr>
          <w:sz w:val="28"/>
          <w:szCs w:val="28"/>
        </w:rPr>
        <w:t xml:space="preserve"> </w:t>
      </w:r>
      <w:r w:rsidR="005C341D">
        <w:rPr>
          <w:sz w:val="28"/>
          <w:szCs w:val="28"/>
        </w:rPr>
        <w:t>рис1</w:t>
      </w:r>
      <w:r w:rsidR="003D24B0">
        <w:rPr>
          <w:sz w:val="28"/>
          <w:szCs w:val="28"/>
        </w:rPr>
        <w:t>,ТЭНы начнут вырабатывать пар.</w:t>
      </w:r>
      <w:r w:rsidR="001E5640">
        <w:rPr>
          <w:sz w:val="28"/>
          <w:szCs w:val="28"/>
        </w:rPr>
        <w:t xml:space="preserve"> который поступает в камеры, убыль воды автоматически пополняется</w:t>
      </w:r>
      <w:r w:rsidR="00D11EF7">
        <w:rPr>
          <w:sz w:val="28"/>
          <w:szCs w:val="28"/>
        </w:rPr>
        <w:t>.</w:t>
      </w:r>
    </w:p>
    <w:p w:rsidR="00763123" w:rsidRDefault="001E5640" w:rsidP="00223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</w:t>
      </w:r>
      <w:r w:rsidR="00010D69">
        <w:rPr>
          <w:sz w:val="28"/>
          <w:szCs w:val="28"/>
        </w:rPr>
        <w:t>4</w:t>
      </w:r>
      <w:r w:rsidR="00223A3E">
        <w:rPr>
          <w:sz w:val="28"/>
          <w:szCs w:val="28"/>
        </w:rPr>
        <w:t>.</w:t>
      </w:r>
      <w:r>
        <w:rPr>
          <w:sz w:val="28"/>
          <w:szCs w:val="28"/>
        </w:rPr>
        <w:t xml:space="preserve"> Поворотом ручки «5</w:t>
      </w:r>
      <w:r w:rsidR="00763123">
        <w:rPr>
          <w:sz w:val="28"/>
          <w:szCs w:val="28"/>
        </w:rPr>
        <w:t>»</w:t>
      </w:r>
      <w:r w:rsidR="00206E3D" w:rsidRPr="00206E3D">
        <w:rPr>
          <w:sz w:val="28"/>
          <w:szCs w:val="28"/>
        </w:rPr>
        <w:t xml:space="preserve"> </w:t>
      </w:r>
      <w:r w:rsidR="00206E3D">
        <w:rPr>
          <w:sz w:val="28"/>
          <w:szCs w:val="28"/>
        </w:rPr>
        <w:t>рис1</w:t>
      </w:r>
      <w:r w:rsidR="00763123">
        <w:rPr>
          <w:sz w:val="28"/>
          <w:szCs w:val="28"/>
        </w:rPr>
        <w:t xml:space="preserve"> можно установить время выдержки на электромеханическом таймере от 15 до 120 мин.</w:t>
      </w:r>
      <w:r w:rsidR="00A32467">
        <w:rPr>
          <w:sz w:val="28"/>
          <w:szCs w:val="28"/>
        </w:rPr>
        <w:t>, по истечени</w:t>
      </w:r>
      <w:r>
        <w:rPr>
          <w:sz w:val="28"/>
          <w:szCs w:val="28"/>
        </w:rPr>
        <w:t>и заданного времени индикатор «3</w:t>
      </w:r>
      <w:r w:rsidR="00A32467">
        <w:rPr>
          <w:sz w:val="28"/>
          <w:szCs w:val="28"/>
        </w:rPr>
        <w:t xml:space="preserve">» </w:t>
      </w:r>
      <w:r w:rsidR="005C341D">
        <w:rPr>
          <w:sz w:val="28"/>
          <w:szCs w:val="28"/>
        </w:rPr>
        <w:t xml:space="preserve">рис1 </w:t>
      </w:r>
      <w:r w:rsidR="00A32467">
        <w:rPr>
          <w:sz w:val="28"/>
          <w:szCs w:val="28"/>
        </w:rPr>
        <w:t>погаснет, а таймер издаст звуковой сигнал.</w:t>
      </w:r>
    </w:p>
    <w:p w:rsidR="00E952B8" w:rsidRDefault="00356F02" w:rsidP="00356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5640">
        <w:rPr>
          <w:sz w:val="28"/>
          <w:szCs w:val="28"/>
        </w:rPr>
        <w:t xml:space="preserve"> 8.6</w:t>
      </w:r>
      <w:r w:rsidR="00223A3E">
        <w:rPr>
          <w:sz w:val="28"/>
          <w:szCs w:val="28"/>
        </w:rPr>
        <w:t xml:space="preserve">. </w:t>
      </w:r>
      <w:r w:rsidR="00F1306D" w:rsidRPr="003E31ED">
        <w:rPr>
          <w:b/>
          <w:sz w:val="28"/>
          <w:szCs w:val="28"/>
        </w:rPr>
        <w:t>По</w:t>
      </w:r>
      <w:r w:rsidR="004725EA">
        <w:rPr>
          <w:sz w:val="28"/>
          <w:szCs w:val="28"/>
        </w:rPr>
        <w:t xml:space="preserve"> </w:t>
      </w:r>
      <w:r w:rsidR="004725EA" w:rsidRPr="003E31ED">
        <w:rPr>
          <w:b/>
          <w:sz w:val="28"/>
          <w:szCs w:val="28"/>
        </w:rPr>
        <w:t xml:space="preserve">окончании работы изделие отключить от </w:t>
      </w:r>
      <w:r w:rsidR="00F66D17" w:rsidRPr="003E31ED">
        <w:rPr>
          <w:b/>
          <w:sz w:val="28"/>
          <w:szCs w:val="28"/>
        </w:rPr>
        <w:t xml:space="preserve"> электросети</w:t>
      </w:r>
      <w:r>
        <w:rPr>
          <w:b/>
          <w:sz w:val="28"/>
          <w:szCs w:val="28"/>
        </w:rPr>
        <w:t xml:space="preserve"> нажав кнопку поз.22</w:t>
      </w:r>
      <w:r w:rsidR="00F66D17" w:rsidRPr="003E31E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2C68F7" w:rsidRPr="003E31ED">
        <w:rPr>
          <w:b/>
          <w:sz w:val="28"/>
          <w:szCs w:val="28"/>
        </w:rPr>
        <w:t>закрыть воду</w:t>
      </w:r>
      <w:r w:rsidR="002C68F7">
        <w:rPr>
          <w:sz w:val="28"/>
          <w:szCs w:val="28"/>
        </w:rPr>
        <w:t xml:space="preserve"> и </w:t>
      </w:r>
      <w:r w:rsidR="00D458E1">
        <w:rPr>
          <w:sz w:val="28"/>
          <w:szCs w:val="28"/>
        </w:rPr>
        <w:t xml:space="preserve"> п</w:t>
      </w:r>
      <w:r w:rsidR="00F66D17" w:rsidRPr="00203642">
        <w:rPr>
          <w:sz w:val="28"/>
          <w:szCs w:val="28"/>
        </w:rPr>
        <w:t>ровести чистку рабочей камеры специальными чистящими средс</w:t>
      </w:r>
      <w:r w:rsidR="00F1306D" w:rsidRPr="00203642">
        <w:rPr>
          <w:sz w:val="28"/>
          <w:szCs w:val="28"/>
        </w:rPr>
        <w:t>твами</w:t>
      </w:r>
      <w:r w:rsidR="00F66D17" w:rsidRPr="00203642">
        <w:rPr>
          <w:sz w:val="28"/>
          <w:szCs w:val="28"/>
        </w:rPr>
        <w:t xml:space="preserve"> и вытереть насух</w:t>
      </w:r>
      <w:r w:rsidR="002700C3" w:rsidRPr="00203642">
        <w:rPr>
          <w:sz w:val="28"/>
          <w:szCs w:val="28"/>
        </w:rPr>
        <w:t>о.</w:t>
      </w:r>
    </w:p>
    <w:p w:rsidR="006A4768" w:rsidRPr="006A4768" w:rsidRDefault="006A4768" w:rsidP="00D458E1">
      <w:pPr>
        <w:widowControl w:val="0"/>
        <w:suppressAutoHyphens w:val="0"/>
        <w:ind w:firstLine="357"/>
        <w:jc w:val="both"/>
        <w:rPr>
          <w:b/>
          <w:sz w:val="28"/>
          <w:szCs w:val="28"/>
        </w:rPr>
      </w:pPr>
      <w:r w:rsidRPr="006A4768">
        <w:rPr>
          <w:b/>
          <w:sz w:val="28"/>
          <w:szCs w:val="28"/>
        </w:rPr>
        <w:t>Внимание: при не использовании какой-либо из камер дверь камеры должна быть приоткрыта</w:t>
      </w:r>
      <w:r w:rsidR="00FF4269">
        <w:rPr>
          <w:b/>
          <w:sz w:val="28"/>
          <w:szCs w:val="28"/>
        </w:rPr>
        <w:t>.</w:t>
      </w:r>
      <w:r w:rsidRPr="006A4768">
        <w:rPr>
          <w:b/>
          <w:sz w:val="28"/>
          <w:szCs w:val="28"/>
        </w:rPr>
        <w:t xml:space="preserve"> </w:t>
      </w:r>
    </w:p>
    <w:p w:rsidR="00416EAA" w:rsidRPr="00203642" w:rsidRDefault="004725EA" w:rsidP="00D458E1">
      <w:pPr>
        <w:widowControl w:val="0"/>
        <w:suppressAutoHyphens w:val="0"/>
        <w:spacing w:before="200"/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F66D17" w:rsidRPr="00203642">
        <w:rPr>
          <w:b/>
          <w:sz w:val="28"/>
          <w:szCs w:val="28"/>
        </w:rPr>
        <w:t>Те</w:t>
      </w:r>
      <w:r w:rsidR="00416EAA">
        <w:rPr>
          <w:b/>
          <w:sz w:val="28"/>
          <w:szCs w:val="28"/>
        </w:rPr>
        <w:t>хническое обслуживание.</w:t>
      </w:r>
    </w:p>
    <w:p w:rsidR="003D4212" w:rsidRPr="00203642" w:rsidRDefault="00223A3E" w:rsidP="00C535E3">
      <w:pPr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4725EA">
        <w:rPr>
          <w:sz w:val="28"/>
          <w:szCs w:val="28"/>
        </w:rPr>
        <w:t>9</w:t>
      </w:r>
      <w:r w:rsidR="00F1306D" w:rsidRPr="00203642">
        <w:rPr>
          <w:sz w:val="28"/>
          <w:szCs w:val="28"/>
        </w:rPr>
        <w:t>.1</w:t>
      </w:r>
      <w:r w:rsidR="00A13FA2">
        <w:rPr>
          <w:b/>
          <w:sz w:val="28"/>
          <w:szCs w:val="28"/>
        </w:rPr>
        <w:t>.</w:t>
      </w:r>
      <w:r w:rsidR="003D4212" w:rsidRPr="00203642">
        <w:rPr>
          <w:color w:val="000000"/>
          <w:sz w:val="28"/>
          <w:szCs w:val="28"/>
          <w:lang w:eastAsia="ru-RU"/>
        </w:rPr>
        <w:t>Соблюдая простые рекомендации, Вы добьетесь наиболее эф</w:t>
      </w:r>
      <w:r w:rsidR="008B1CA6">
        <w:rPr>
          <w:color w:val="000000"/>
          <w:sz w:val="28"/>
          <w:szCs w:val="28"/>
          <w:lang w:eastAsia="ru-RU"/>
        </w:rPr>
        <w:t>фективной работы изделия</w:t>
      </w:r>
      <w:r w:rsidR="003D4212" w:rsidRPr="00203642">
        <w:rPr>
          <w:color w:val="000000"/>
          <w:sz w:val="28"/>
          <w:szCs w:val="28"/>
          <w:lang w:eastAsia="ru-RU"/>
        </w:rPr>
        <w:t xml:space="preserve">, а это в итоге найдет отражение в качестве </w:t>
      </w:r>
      <w:r w:rsidR="002B388E">
        <w:rPr>
          <w:color w:val="000000"/>
          <w:sz w:val="28"/>
          <w:szCs w:val="28"/>
          <w:lang w:eastAsia="ru-RU"/>
        </w:rPr>
        <w:t xml:space="preserve">готовых блюд, </w:t>
      </w:r>
      <w:r w:rsidR="003D4212" w:rsidRPr="00203642">
        <w:rPr>
          <w:color w:val="000000"/>
          <w:sz w:val="28"/>
          <w:szCs w:val="28"/>
          <w:lang w:eastAsia="ru-RU"/>
        </w:rPr>
        <w:t xml:space="preserve"> безопас</w:t>
      </w:r>
      <w:r w:rsidR="002B388E">
        <w:rPr>
          <w:color w:val="000000"/>
          <w:sz w:val="28"/>
          <w:szCs w:val="28"/>
          <w:lang w:eastAsia="ru-RU"/>
        </w:rPr>
        <w:t>ной и бесперебойной работы  изделия.</w:t>
      </w:r>
    </w:p>
    <w:p w:rsidR="003D4212" w:rsidRPr="00203642" w:rsidRDefault="00341729" w:rsidP="00C535E3">
      <w:pPr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4725EA">
        <w:rPr>
          <w:color w:val="000000"/>
          <w:sz w:val="28"/>
          <w:szCs w:val="28"/>
          <w:lang w:eastAsia="ru-RU"/>
        </w:rPr>
        <w:t xml:space="preserve">  9</w:t>
      </w:r>
      <w:r w:rsidR="008B1CA6">
        <w:rPr>
          <w:color w:val="000000"/>
          <w:sz w:val="28"/>
          <w:szCs w:val="28"/>
          <w:lang w:eastAsia="ru-RU"/>
        </w:rPr>
        <w:t>.2</w:t>
      </w:r>
      <w:r w:rsidR="00A13FA2">
        <w:rPr>
          <w:color w:val="000000"/>
          <w:sz w:val="28"/>
          <w:szCs w:val="28"/>
          <w:lang w:eastAsia="ru-RU"/>
        </w:rPr>
        <w:t>.</w:t>
      </w:r>
      <w:r w:rsidR="003D4212" w:rsidRPr="00203642">
        <w:rPr>
          <w:color w:val="000000"/>
          <w:sz w:val="28"/>
          <w:szCs w:val="28"/>
          <w:lang w:eastAsia="ru-RU"/>
        </w:rPr>
        <w:t>Распределяйте приг</w:t>
      </w:r>
      <w:r w:rsidR="008B1CA6">
        <w:rPr>
          <w:color w:val="000000"/>
          <w:sz w:val="28"/>
          <w:szCs w:val="28"/>
          <w:lang w:eastAsia="ru-RU"/>
        </w:rPr>
        <w:t>отавливаемое блюдо внутри камеры</w:t>
      </w:r>
      <w:r w:rsidR="003D4212" w:rsidRPr="00203642">
        <w:rPr>
          <w:color w:val="000000"/>
          <w:sz w:val="28"/>
          <w:szCs w:val="28"/>
          <w:lang w:eastAsia="ru-RU"/>
        </w:rPr>
        <w:t xml:space="preserve"> таким образом, чтоб</w:t>
      </w:r>
      <w:r w:rsidR="008B1CA6">
        <w:rPr>
          <w:color w:val="000000"/>
          <w:sz w:val="28"/>
          <w:szCs w:val="28"/>
          <w:lang w:eastAsia="ru-RU"/>
        </w:rPr>
        <w:t>ы загрузка гастроемкостей</w:t>
      </w:r>
      <w:r w:rsidR="003D4212" w:rsidRPr="00203642">
        <w:rPr>
          <w:color w:val="000000"/>
          <w:sz w:val="28"/>
          <w:szCs w:val="28"/>
          <w:lang w:eastAsia="ru-RU"/>
        </w:rPr>
        <w:t xml:space="preserve"> была полной и равномерной.</w:t>
      </w:r>
    </w:p>
    <w:p w:rsidR="003D4212" w:rsidRDefault="004725EA" w:rsidP="00C535E3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8B1CA6">
        <w:rPr>
          <w:sz w:val="28"/>
          <w:szCs w:val="28"/>
        </w:rPr>
        <w:t>.3</w:t>
      </w:r>
      <w:r w:rsidR="00A13FA2">
        <w:rPr>
          <w:sz w:val="28"/>
          <w:szCs w:val="28"/>
        </w:rPr>
        <w:t>.</w:t>
      </w:r>
      <w:r w:rsidR="00F66D17" w:rsidRPr="00203642">
        <w:rPr>
          <w:sz w:val="28"/>
          <w:szCs w:val="28"/>
        </w:rPr>
        <w:t>Перед любыми ра</w:t>
      </w:r>
      <w:r w:rsidR="00811F85">
        <w:rPr>
          <w:sz w:val="28"/>
          <w:szCs w:val="28"/>
        </w:rPr>
        <w:t xml:space="preserve">ботами по обслуживанию изделия </w:t>
      </w:r>
      <w:r w:rsidR="005909F8" w:rsidRPr="00203642">
        <w:rPr>
          <w:sz w:val="28"/>
          <w:szCs w:val="28"/>
        </w:rPr>
        <w:t xml:space="preserve"> отключай</w:t>
      </w:r>
      <w:r w:rsidR="002700C3" w:rsidRPr="00203642">
        <w:rPr>
          <w:sz w:val="28"/>
          <w:szCs w:val="28"/>
        </w:rPr>
        <w:t>те его</w:t>
      </w:r>
      <w:r w:rsidR="00F66D17" w:rsidRPr="00203642">
        <w:rPr>
          <w:sz w:val="28"/>
          <w:szCs w:val="28"/>
        </w:rPr>
        <w:t xml:space="preserve"> от электросети </w:t>
      </w:r>
      <w:r w:rsidR="00025E77" w:rsidRPr="00203642">
        <w:rPr>
          <w:sz w:val="28"/>
          <w:szCs w:val="28"/>
        </w:rPr>
        <w:t xml:space="preserve"> </w:t>
      </w:r>
    </w:p>
    <w:p w:rsidR="00C535E3" w:rsidRPr="00203642" w:rsidRDefault="00C535E3" w:rsidP="00C535E3">
      <w:pPr>
        <w:tabs>
          <w:tab w:val="left" w:pos="855"/>
        </w:tabs>
        <w:jc w:val="both"/>
        <w:rPr>
          <w:sz w:val="28"/>
          <w:szCs w:val="28"/>
        </w:rPr>
      </w:pPr>
    </w:p>
    <w:p w:rsidR="00F66D17" w:rsidRDefault="004725EA" w:rsidP="00C10F56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6D17" w:rsidRPr="0020364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8B1CA6">
        <w:rPr>
          <w:sz w:val="28"/>
          <w:szCs w:val="28"/>
        </w:rPr>
        <w:t>.4</w:t>
      </w:r>
      <w:r w:rsidR="00A13FA2">
        <w:rPr>
          <w:sz w:val="28"/>
          <w:szCs w:val="28"/>
        </w:rPr>
        <w:t>.</w:t>
      </w:r>
      <w:r w:rsidR="00F66D17" w:rsidRPr="00203642">
        <w:rPr>
          <w:sz w:val="28"/>
          <w:szCs w:val="28"/>
        </w:rPr>
        <w:t>Внешние части и</w:t>
      </w:r>
      <w:r w:rsidR="005909F8" w:rsidRPr="00203642">
        <w:rPr>
          <w:sz w:val="28"/>
          <w:szCs w:val="28"/>
        </w:rPr>
        <w:t xml:space="preserve"> поверхности</w:t>
      </w:r>
      <w:r w:rsidR="00F66D17" w:rsidRPr="00203642">
        <w:rPr>
          <w:sz w:val="28"/>
          <w:szCs w:val="28"/>
        </w:rPr>
        <w:t xml:space="preserve"> очищать губкой, смоченной в растворе теплой воды с нейтральным мылом</w:t>
      </w:r>
      <w:r w:rsidR="00376B58" w:rsidRPr="00203642">
        <w:rPr>
          <w:sz w:val="28"/>
          <w:szCs w:val="28"/>
        </w:rPr>
        <w:t>,</w:t>
      </w:r>
      <w:r w:rsidR="00F66D17" w:rsidRPr="00203642">
        <w:rPr>
          <w:sz w:val="28"/>
          <w:szCs w:val="28"/>
        </w:rPr>
        <w:t xml:space="preserve"> затем ополоснуть и вытереть насухо.   </w:t>
      </w:r>
    </w:p>
    <w:p w:rsidR="00C535E3" w:rsidRPr="00203642" w:rsidRDefault="00C535E3" w:rsidP="00C10F56">
      <w:pPr>
        <w:tabs>
          <w:tab w:val="left" w:pos="855"/>
        </w:tabs>
        <w:jc w:val="both"/>
        <w:rPr>
          <w:sz w:val="28"/>
          <w:szCs w:val="28"/>
        </w:rPr>
      </w:pPr>
    </w:p>
    <w:p w:rsidR="003D4212" w:rsidRDefault="004725EA" w:rsidP="00C10F56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8B1CA6">
        <w:rPr>
          <w:sz w:val="28"/>
          <w:szCs w:val="28"/>
        </w:rPr>
        <w:t>.5</w:t>
      </w:r>
      <w:r w:rsidR="00A13FA2">
        <w:rPr>
          <w:sz w:val="28"/>
          <w:szCs w:val="28"/>
        </w:rPr>
        <w:t>.</w:t>
      </w:r>
      <w:r w:rsidR="00F66D17" w:rsidRPr="00203642">
        <w:rPr>
          <w:sz w:val="28"/>
          <w:szCs w:val="28"/>
        </w:rPr>
        <w:t>Трудноудалимые пятна очищайте специальными средс</w:t>
      </w:r>
      <w:r w:rsidR="003D4212" w:rsidRPr="00203642">
        <w:rPr>
          <w:sz w:val="28"/>
          <w:szCs w:val="28"/>
        </w:rPr>
        <w:t>твами, н</w:t>
      </w:r>
      <w:r w:rsidR="00F66D17" w:rsidRPr="00203642">
        <w:rPr>
          <w:sz w:val="28"/>
          <w:szCs w:val="28"/>
        </w:rPr>
        <w:t>е используйте абразивные порошки и средства,</w:t>
      </w:r>
      <w:r w:rsidR="008B1CA6">
        <w:rPr>
          <w:sz w:val="28"/>
          <w:szCs w:val="28"/>
        </w:rPr>
        <w:t xml:space="preserve"> содержащие агрессивные вещества</w:t>
      </w:r>
      <w:r w:rsidR="00F66D17" w:rsidRPr="00203642">
        <w:rPr>
          <w:sz w:val="28"/>
          <w:szCs w:val="28"/>
        </w:rPr>
        <w:t>.</w:t>
      </w:r>
    </w:p>
    <w:p w:rsidR="00914B04" w:rsidRDefault="00914B04" w:rsidP="00C10F56">
      <w:pPr>
        <w:tabs>
          <w:tab w:val="left" w:pos="855"/>
        </w:tabs>
        <w:jc w:val="both"/>
        <w:rPr>
          <w:sz w:val="28"/>
          <w:szCs w:val="28"/>
        </w:rPr>
      </w:pP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9.6. Для очистки парогенератора, через 50 часов непрерывной работы или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не реже одного раза в месяц, необходимо: 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9.6.1  отключить нагрев ТЭНов.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9.6.2  перекрыть подачу воды.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9.6.3  слить содержимое парогенератора через сливной кран поз.6</w:t>
      </w:r>
      <w:r w:rsidR="008E1BA3">
        <w:rPr>
          <w:sz w:val="28"/>
          <w:szCs w:val="28"/>
        </w:rPr>
        <w:t xml:space="preserve"> или поз.19</w:t>
      </w:r>
      <w:r>
        <w:rPr>
          <w:sz w:val="28"/>
          <w:szCs w:val="28"/>
        </w:rPr>
        <w:t xml:space="preserve"> рис.1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9.6.4 </w:t>
      </w:r>
      <w:r w:rsidRPr="00251E87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открыть кран поз.1</w:t>
      </w:r>
      <w:r w:rsidR="008E1BA3">
        <w:rPr>
          <w:sz w:val="28"/>
          <w:szCs w:val="28"/>
        </w:rPr>
        <w:t>2 или 13</w:t>
      </w:r>
      <w:r>
        <w:rPr>
          <w:sz w:val="28"/>
          <w:szCs w:val="28"/>
        </w:rPr>
        <w:t xml:space="preserve"> рис.1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9.6.5  через воронку, расположенную на правой боковой стенке пароварки 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залить раствор для снятия накипи в объеме 7 литров. Раствор готовят следующим образом: лимонную кислоту в количестве 60 грамм растворяют в 7 литрах воды.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9.6.6  данный раствор заливают в парогенератор на ночь.</w:t>
      </w:r>
    </w:p>
    <w:p w:rsidR="00914B04" w:rsidRDefault="00914B04" w:rsidP="00914B04">
      <w:pPr>
        <w:tabs>
          <w:tab w:val="left" w:pos="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9.6.7  утром слить содержимое парогенератора и промыть его 2-3  раза водой.</w:t>
      </w:r>
    </w:p>
    <w:p w:rsidR="00C535E3" w:rsidRPr="00416EAA" w:rsidRDefault="002B06BF" w:rsidP="00C10F56">
      <w:pPr>
        <w:tabs>
          <w:tab w:val="left" w:pos="855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>Ежедневная чистка рабочей к</w:t>
      </w:r>
      <w:r w:rsidR="008B1CA6">
        <w:rPr>
          <w:sz w:val="28"/>
          <w:szCs w:val="28"/>
        </w:rPr>
        <w:t>амеры увеличит срок службы изделия</w:t>
      </w:r>
      <w:r w:rsidRPr="00203642">
        <w:rPr>
          <w:sz w:val="28"/>
          <w:szCs w:val="28"/>
        </w:rPr>
        <w:t>.  При длительном перерыве в работе (на ночь) дверь камеры оставляйте приоткрытой.</w:t>
      </w:r>
    </w:p>
    <w:p w:rsidR="002D7169" w:rsidRDefault="002D7169" w:rsidP="00341729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</w:p>
    <w:p w:rsidR="00F66D17" w:rsidRPr="00203642" w:rsidRDefault="00341729" w:rsidP="00341729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B35038" w:rsidRPr="00203642">
        <w:rPr>
          <w:b/>
          <w:sz w:val="28"/>
          <w:szCs w:val="28"/>
        </w:rPr>
        <w:t>В</w:t>
      </w:r>
      <w:r w:rsidR="00F66D17" w:rsidRPr="00203642">
        <w:rPr>
          <w:b/>
          <w:sz w:val="28"/>
          <w:szCs w:val="28"/>
        </w:rPr>
        <w:t>озможные неисправности и способы их устранения.</w:t>
      </w:r>
    </w:p>
    <w:p w:rsidR="00B35038" w:rsidRPr="00203642" w:rsidRDefault="00B35038" w:rsidP="00B35038">
      <w:pPr>
        <w:tabs>
          <w:tab w:val="left" w:pos="3210"/>
        </w:tabs>
        <w:ind w:left="360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3969"/>
        <w:gridCol w:w="2939"/>
      </w:tblGrid>
      <w:tr w:rsidR="00F66D17" w:rsidRPr="00203642" w:rsidTr="002256C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D17" w:rsidRPr="008E1BA3" w:rsidRDefault="00F66D1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D17" w:rsidRPr="008E1BA3" w:rsidRDefault="00F66D1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17" w:rsidRPr="008E1BA3" w:rsidRDefault="00F66D1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8E1BA3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8B1CA6" w:rsidRPr="00203642" w:rsidTr="002256CD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8B1CA6" w:rsidRPr="008B1CA6" w:rsidRDefault="008B1CA6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происходит разогрева камеры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8B1CA6" w:rsidRDefault="008B1CA6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Перегорел один или несколько ТЭНов</w:t>
            </w:r>
          </w:p>
          <w:p w:rsidR="002256CD" w:rsidRPr="00203642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заполнен парогенератор:</w:t>
            </w:r>
          </w:p>
          <w:p w:rsidR="008B1CA6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1.отсутствие воды в </w:t>
            </w:r>
          </w:p>
          <w:p w:rsidR="002256CD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водопроводной сети</w:t>
            </w:r>
          </w:p>
          <w:p w:rsidR="002256CD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2.неисправен эл.клапан</w:t>
            </w:r>
          </w:p>
          <w:p w:rsidR="00416EAA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16EAA">
              <w:rPr>
                <w:sz w:val="28"/>
                <w:szCs w:val="28"/>
              </w:rPr>
              <w:t>подачи воды</w:t>
            </w:r>
            <w:r>
              <w:rPr>
                <w:sz w:val="28"/>
                <w:szCs w:val="28"/>
              </w:rPr>
              <w:t>.</w:t>
            </w:r>
          </w:p>
          <w:p w:rsidR="002C68F7" w:rsidRPr="00203642" w:rsidRDefault="002C68F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 перегорел предохранитель</w:t>
            </w:r>
          </w:p>
        </w:tc>
        <w:tc>
          <w:tcPr>
            <w:tcW w:w="2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A6" w:rsidRDefault="008B1CA6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 w:rsidRPr="00203642">
              <w:rPr>
                <w:sz w:val="28"/>
                <w:szCs w:val="28"/>
              </w:rPr>
              <w:t>Заменить неисправные ТЭНы</w:t>
            </w:r>
          </w:p>
          <w:p w:rsidR="002256CD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2256CD" w:rsidRPr="00203642" w:rsidRDefault="00225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8B1CA6" w:rsidRDefault="00416EAA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Устранить </w:t>
            </w:r>
          </w:p>
          <w:p w:rsidR="00416EAA" w:rsidRDefault="00416EAA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416EAA" w:rsidRDefault="00416EAA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Заменить.</w:t>
            </w:r>
          </w:p>
          <w:p w:rsidR="002C68F7" w:rsidRPr="00203642" w:rsidRDefault="002C68F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см. п 7.4</w:t>
            </w:r>
          </w:p>
        </w:tc>
      </w:tr>
    </w:tbl>
    <w:p w:rsidR="00C61124" w:rsidRPr="00203642" w:rsidRDefault="00C61124" w:rsidP="00194E69">
      <w:pPr>
        <w:tabs>
          <w:tab w:val="left" w:pos="3210"/>
        </w:tabs>
        <w:rPr>
          <w:sz w:val="28"/>
          <w:szCs w:val="28"/>
        </w:rPr>
      </w:pPr>
    </w:p>
    <w:p w:rsidR="00F66D17" w:rsidRPr="00203642" w:rsidRDefault="00341729" w:rsidP="00341729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F66D17" w:rsidRPr="00203642">
        <w:rPr>
          <w:b/>
          <w:sz w:val="28"/>
          <w:szCs w:val="28"/>
        </w:rPr>
        <w:t xml:space="preserve">Правила </w:t>
      </w:r>
      <w:r>
        <w:rPr>
          <w:b/>
          <w:sz w:val="28"/>
          <w:szCs w:val="28"/>
        </w:rPr>
        <w:t xml:space="preserve">транспортировки и </w:t>
      </w:r>
      <w:r w:rsidR="00F66D17" w:rsidRPr="00203642">
        <w:rPr>
          <w:b/>
          <w:sz w:val="28"/>
          <w:szCs w:val="28"/>
        </w:rPr>
        <w:t>хранения.</w:t>
      </w:r>
    </w:p>
    <w:p w:rsidR="00F66D17" w:rsidRPr="00203642" w:rsidRDefault="00752CE6" w:rsidP="00C10F56">
      <w:pPr>
        <w:tabs>
          <w:tab w:val="left" w:pos="975"/>
          <w:tab w:val="left" w:pos="3210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 xml:space="preserve">     </w:t>
      </w:r>
      <w:r w:rsidR="00341729">
        <w:rPr>
          <w:sz w:val="28"/>
          <w:szCs w:val="28"/>
        </w:rPr>
        <w:t>11</w:t>
      </w:r>
      <w:r w:rsidR="00A13FA2">
        <w:rPr>
          <w:sz w:val="28"/>
          <w:szCs w:val="28"/>
        </w:rPr>
        <w:t>.1.</w:t>
      </w:r>
      <w:r w:rsidR="00F66D17" w:rsidRPr="00203642">
        <w:rPr>
          <w:sz w:val="28"/>
          <w:szCs w:val="28"/>
        </w:rPr>
        <w:t>До установки  изделия у потребителя, оно хранится в заводской упаковке в</w:t>
      </w:r>
      <w:r w:rsidR="00F953C5" w:rsidRPr="00203642">
        <w:rPr>
          <w:sz w:val="28"/>
          <w:szCs w:val="28"/>
        </w:rPr>
        <w:t xml:space="preserve"> отап</w:t>
      </w:r>
      <w:r w:rsidR="00F66D17" w:rsidRPr="00203642">
        <w:rPr>
          <w:sz w:val="28"/>
          <w:szCs w:val="28"/>
        </w:rPr>
        <w:t>ливаемых и вентилируемых помещениях при температуре от +1°С до +40°С</w:t>
      </w:r>
      <w:r w:rsidR="00F953C5" w:rsidRPr="00203642">
        <w:rPr>
          <w:sz w:val="28"/>
          <w:szCs w:val="28"/>
        </w:rPr>
        <w:t xml:space="preserve"> </w:t>
      </w:r>
      <w:r w:rsidR="00F66D17" w:rsidRPr="00203642">
        <w:rPr>
          <w:sz w:val="28"/>
          <w:szCs w:val="28"/>
        </w:rPr>
        <w:t>при относительной влажности воздуха не более 80%, при отсутствии в воздухе кислотных и других паров.</w:t>
      </w:r>
    </w:p>
    <w:p w:rsidR="00341729" w:rsidRDefault="00752CE6" w:rsidP="00C10F56">
      <w:pPr>
        <w:tabs>
          <w:tab w:val="left" w:pos="975"/>
          <w:tab w:val="left" w:pos="3210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 xml:space="preserve">     </w:t>
      </w:r>
      <w:r w:rsidR="00341729">
        <w:rPr>
          <w:sz w:val="28"/>
          <w:szCs w:val="28"/>
        </w:rPr>
        <w:t>11</w:t>
      </w:r>
      <w:r w:rsidR="00B35038" w:rsidRPr="00203642">
        <w:rPr>
          <w:sz w:val="28"/>
          <w:szCs w:val="28"/>
        </w:rPr>
        <w:t>.2</w:t>
      </w:r>
      <w:r w:rsidR="00A13FA2">
        <w:rPr>
          <w:sz w:val="28"/>
          <w:szCs w:val="28"/>
        </w:rPr>
        <w:t>.</w:t>
      </w:r>
      <w:r w:rsidRPr="00203642">
        <w:rPr>
          <w:sz w:val="28"/>
          <w:szCs w:val="28"/>
        </w:rPr>
        <w:t xml:space="preserve"> </w:t>
      </w:r>
      <w:r w:rsidR="00F66D17" w:rsidRPr="00203642">
        <w:rPr>
          <w:sz w:val="28"/>
          <w:szCs w:val="28"/>
        </w:rPr>
        <w:t xml:space="preserve">Складирование изделий в упаковке должно производиться  не более </w:t>
      </w:r>
    </w:p>
    <w:p w:rsidR="00F66D17" w:rsidRPr="00203642" w:rsidRDefault="00752CE6" w:rsidP="00C10F56">
      <w:pPr>
        <w:tabs>
          <w:tab w:val="left" w:pos="975"/>
          <w:tab w:val="left" w:pos="3210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 xml:space="preserve"> </w:t>
      </w:r>
      <w:r w:rsidR="00F66D17" w:rsidRPr="00203642">
        <w:rPr>
          <w:sz w:val="28"/>
          <w:szCs w:val="28"/>
        </w:rPr>
        <w:t>чем в 1 ярус.</w:t>
      </w:r>
    </w:p>
    <w:p w:rsidR="00B35038" w:rsidRPr="00341729" w:rsidRDefault="00752CE6" w:rsidP="00C10F56">
      <w:pPr>
        <w:tabs>
          <w:tab w:val="left" w:pos="975"/>
          <w:tab w:val="left" w:pos="3210"/>
        </w:tabs>
        <w:jc w:val="both"/>
        <w:rPr>
          <w:sz w:val="28"/>
          <w:szCs w:val="28"/>
        </w:rPr>
      </w:pPr>
      <w:r w:rsidRPr="00203642">
        <w:rPr>
          <w:sz w:val="28"/>
          <w:szCs w:val="28"/>
        </w:rPr>
        <w:t xml:space="preserve">     </w:t>
      </w:r>
      <w:r w:rsidR="00341729">
        <w:rPr>
          <w:sz w:val="28"/>
          <w:szCs w:val="28"/>
        </w:rPr>
        <w:t>11</w:t>
      </w:r>
      <w:r w:rsidR="00B35038" w:rsidRPr="00203642">
        <w:rPr>
          <w:sz w:val="28"/>
          <w:szCs w:val="28"/>
        </w:rPr>
        <w:t>.3</w:t>
      </w:r>
      <w:r w:rsidR="00A13FA2">
        <w:rPr>
          <w:sz w:val="28"/>
          <w:szCs w:val="28"/>
        </w:rPr>
        <w:t>.</w:t>
      </w:r>
      <w:r w:rsidR="00F66D17" w:rsidRPr="00203642">
        <w:rPr>
          <w:sz w:val="28"/>
          <w:szCs w:val="28"/>
        </w:rPr>
        <w:t xml:space="preserve">Упакованные изделия должны храниться по 3 или 5 группе условий хранения  по </w:t>
      </w:r>
      <w:r w:rsidRPr="00203642">
        <w:rPr>
          <w:sz w:val="28"/>
          <w:szCs w:val="28"/>
        </w:rPr>
        <w:t xml:space="preserve">   </w:t>
      </w:r>
      <w:r w:rsidR="00F66D17" w:rsidRPr="00203642">
        <w:rPr>
          <w:sz w:val="28"/>
          <w:szCs w:val="28"/>
        </w:rPr>
        <w:t>ГОСТ15150-69.</w:t>
      </w:r>
    </w:p>
    <w:p w:rsidR="00416EAA" w:rsidRDefault="00341729" w:rsidP="00C10F56">
      <w:pPr>
        <w:tabs>
          <w:tab w:val="left" w:pos="720"/>
          <w:tab w:val="left" w:pos="32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11.4.</w:t>
      </w:r>
      <w:r w:rsidR="00F66D17" w:rsidRPr="00203642">
        <w:rPr>
          <w:sz w:val="28"/>
          <w:szCs w:val="28"/>
        </w:rPr>
        <w:t>Транспортирование изделия должно производиться</w:t>
      </w:r>
      <w:r w:rsidR="00B35038" w:rsidRPr="00203642">
        <w:rPr>
          <w:sz w:val="28"/>
          <w:szCs w:val="28"/>
        </w:rPr>
        <w:t xml:space="preserve"> в заводской упаковке</w:t>
      </w:r>
      <w:r w:rsidR="00F66D17" w:rsidRPr="00203642">
        <w:rPr>
          <w:sz w:val="28"/>
          <w:szCs w:val="28"/>
        </w:rPr>
        <w:t xml:space="preserve">  в вертикальном положении</w:t>
      </w:r>
      <w:r w:rsidR="001E6101" w:rsidRPr="00203642">
        <w:rPr>
          <w:sz w:val="28"/>
          <w:szCs w:val="28"/>
        </w:rPr>
        <w:t xml:space="preserve"> высотой не более чем в 1 ярус,</w:t>
      </w:r>
      <w:r w:rsidR="00F66D17" w:rsidRPr="00203642">
        <w:rPr>
          <w:sz w:val="28"/>
          <w:szCs w:val="28"/>
        </w:rPr>
        <w:t xml:space="preserve"> с предохранением от осадков и механических п</w:t>
      </w:r>
      <w:r w:rsidR="00B35038" w:rsidRPr="00203642">
        <w:rPr>
          <w:sz w:val="28"/>
          <w:szCs w:val="28"/>
        </w:rPr>
        <w:t>овреждений</w:t>
      </w:r>
      <w:r w:rsidR="00F66D17" w:rsidRPr="00203642">
        <w:rPr>
          <w:sz w:val="28"/>
          <w:szCs w:val="28"/>
        </w:rPr>
        <w:t>.</w:t>
      </w:r>
    </w:p>
    <w:p w:rsidR="00733389" w:rsidRDefault="00733389" w:rsidP="00ED0CD8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</w:p>
    <w:p w:rsidR="002A3E6C" w:rsidRDefault="002A3E6C" w:rsidP="00ED0CD8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</w:p>
    <w:p w:rsidR="00ED0CD8" w:rsidRPr="00ED0CD8" w:rsidRDefault="00ED0CD8" w:rsidP="00ED0CD8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12.Гарантии изготовителя</w:t>
      </w:r>
      <w:r w:rsidRPr="00203642">
        <w:rPr>
          <w:b/>
          <w:sz w:val="28"/>
          <w:szCs w:val="28"/>
        </w:rPr>
        <w:t>.</w:t>
      </w:r>
    </w:p>
    <w:p w:rsidR="00ED0CD8" w:rsidRPr="00ED0CD8" w:rsidRDefault="00ED0CD8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12.1.</w:t>
      </w:r>
      <w:r w:rsidR="00A13FA2">
        <w:rPr>
          <w:sz w:val="28"/>
          <w:szCs w:val="28"/>
        </w:rPr>
        <w:t xml:space="preserve"> </w:t>
      </w:r>
      <w:r w:rsidRPr="00ED0CD8">
        <w:rPr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</w:t>
      </w:r>
      <w:r w:rsidRPr="00ED0CD8">
        <w:rPr>
          <w:sz w:val="28"/>
          <w:szCs w:val="28"/>
        </w:rPr>
        <w:lastRenderedPageBreak/>
        <w:t xml:space="preserve">правил хранения, транспортирования и эксплуатации, установленных в эксплуатационной документации. </w:t>
      </w:r>
    </w:p>
    <w:p w:rsidR="00ED0CD8" w:rsidRPr="00ED0CD8" w:rsidRDefault="001255DD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3FA2">
        <w:rPr>
          <w:sz w:val="28"/>
          <w:szCs w:val="28"/>
        </w:rPr>
        <w:t>12.2.</w:t>
      </w:r>
      <w:r w:rsidR="00ED0CD8" w:rsidRPr="00ED0CD8">
        <w:rPr>
          <w:sz w:val="28"/>
          <w:szCs w:val="28"/>
        </w:rPr>
        <w:t>Гаран</w:t>
      </w:r>
      <w:r w:rsidR="00811F85">
        <w:rPr>
          <w:sz w:val="28"/>
          <w:szCs w:val="28"/>
        </w:rPr>
        <w:t>тийный срок  хранения  6 месяцев</w:t>
      </w:r>
      <w:r w:rsidR="00ED0CD8" w:rsidRPr="00ED0CD8">
        <w:rPr>
          <w:sz w:val="28"/>
          <w:szCs w:val="28"/>
        </w:rPr>
        <w:t xml:space="preserve">  со дня продажи.  Гара</w:t>
      </w:r>
      <w:r w:rsidR="00811F85">
        <w:rPr>
          <w:sz w:val="28"/>
          <w:szCs w:val="28"/>
        </w:rPr>
        <w:t xml:space="preserve">нтийный срок эксплуатации  12 месяцев </w:t>
      </w:r>
      <w:r w:rsidR="00ED0CD8" w:rsidRPr="00ED0CD8">
        <w:rPr>
          <w:sz w:val="28"/>
          <w:szCs w:val="28"/>
        </w:rPr>
        <w:t xml:space="preserve"> со дня продажи. </w:t>
      </w:r>
    </w:p>
    <w:p w:rsidR="00ED0CD8" w:rsidRPr="00ED0CD8" w:rsidRDefault="00ED0CD8" w:rsidP="00C10F56">
      <w:pPr>
        <w:ind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 xml:space="preserve">   </w:t>
      </w:r>
      <w:r w:rsidR="001255DD">
        <w:rPr>
          <w:sz w:val="28"/>
          <w:szCs w:val="28"/>
        </w:rPr>
        <w:t xml:space="preserve">   12.3.</w:t>
      </w:r>
      <w:r w:rsidRPr="00ED0CD8">
        <w:rPr>
          <w:sz w:val="28"/>
          <w:szCs w:val="28"/>
        </w:rPr>
        <w:t xml:space="preserve"> В течении гарантийного срока предприятие производит гарантийный ремонт. Изготовитель гарантирует , что оборудование не содержит дефектов по причине качества  изготовления или материалов, а также его нормальное функционирование </w:t>
      </w:r>
      <w:r w:rsidR="00821BEE">
        <w:rPr>
          <w:sz w:val="28"/>
          <w:szCs w:val="28"/>
        </w:rPr>
        <w:t xml:space="preserve">после </w:t>
      </w:r>
      <w:r w:rsidR="002B388E">
        <w:rPr>
          <w:sz w:val="28"/>
          <w:szCs w:val="28"/>
        </w:rPr>
        <w:t xml:space="preserve"> </w:t>
      </w:r>
      <w:r w:rsidRPr="00ED0CD8">
        <w:rPr>
          <w:sz w:val="28"/>
          <w:szCs w:val="28"/>
        </w:rPr>
        <w:t>проведения монтажных, пусконаладочных или ремонтных работ в с</w:t>
      </w:r>
      <w:r w:rsidR="00821BEE">
        <w:rPr>
          <w:sz w:val="28"/>
          <w:szCs w:val="28"/>
        </w:rPr>
        <w:t>оответствии с требованиями данного руководства</w:t>
      </w:r>
      <w:r w:rsidRPr="00ED0CD8">
        <w:rPr>
          <w:sz w:val="28"/>
          <w:szCs w:val="28"/>
        </w:rPr>
        <w:t>:</w:t>
      </w:r>
    </w:p>
    <w:p w:rsidR="00ED0CD8" w:rsidRPr="00ED0CD8" w:rsidRDefault="001255DD" w:rsidP="00C10F56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0CD8" w:rsidRPr="00ED0CD8">
        <w:rPr>
          <w:sz w:val="28"/>
          <w:szCs w:val="28"/>
        </w:rPr>
        <w:t xml:space="preserve">-данное обязательство включает в себя стоимость запасных частей и затраты на работу при условии пуска оборудования в эксплуатацию квалифицированным персоналом с группой допуска не менее 3 группы и согласно «Правил устройства электроустановок». </w:t>
      </w:r>
    </w:p>
    <w:p w:rsidR="00ED0CD8" w:rsidRDefault="001255DD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D0CD8" w:rsidRPr="00ED0CD8">
        <w:rPr>
          <w:sz w:val="28"/>
          <w:szCs w:val="28"/>
        </w:rPr>
        <w:t>- на нагревательные элементы(ТЭНы) гарантия 12 месяцев.</w:t>
      </w:r>
    </w:p>
    <w:p w:rsidR="002F31EA" w:rsidRPr="00ED0CD8" w:rsidRDefault="002F31EA" w:rsidP="00C10F56">
      <w:pPr>
        <w:ind w:left="-108" w:right="-108"/>
        <w:jc w:val="both"/>
        <w:rPr>
          <w:sz w:val="28"/>
          <w:szCs w:val="28"/>
        </w:rPr>
      </w:pPr>
    </w:p>
    <w:p w:rsidR="001255DD" w:rsidRDefault="00ED0CD8" w:rsidP="00C10F56">
      <w:pPr>
        <w:ind w:left="-108"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 xml:space="preserve">      </w:t>
      </w:r>
      <w:r w:rsidR="001255DD">
        <w:rPr>
          <w:sz w:val="28"/>
          <w:szCs w:val="28"/>
        </w:rPr>
        <w:t xml:space="preserve">  12.4.</w:t>
      </w:r>
      <w:r w:rsidRPr="00ED0CD8">
        <w:rPr>
          <w:sz w:val="28"/>
          <w:szCs w:val="28"/>
        </w:rPr>
        <w:t xml:space="preserve"> Гарантия не охватывает стоимости работ и запасных частей в следующих случаях:</w:t>
      </w:r>
    </w:p>
    <w:p w:rsidR="00ED0CD8" w:rsidRPr="00ED0CD8" w:rsidRDefault="001255DD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1F85">
        <w:rPr>
          <w:sz w:val="28"/>
          <w:szCs w:val="28"/>
        </w:rPr>
        <w:t xml:space="preserve"> </w:t>
      </w:r>
      <w:r w:rsidR="00ED0CD8" w:rsidRPr="00ED0CD8">
        <w:rPr>
          <w:sz w:val="28"/>
          <w:szCs w:val="28"/>
        </w:rPr>
        <w:t>не предусмотренного применения или чрезмерного использования изделия;</w:t>
      </w:r>
    </w:p>
    <w:p w:rsidR="00ED0CD8" w:rsidRPr="00ED0CD8" w:rsidRDefault="001255DD" w:rsidP="00C10F56">
      <w:pPr>
        <w:numPr>
          <w:ilvl w:val="0"/>
          <w:numId w:val="2"/>
        </w:numPr>
        <w:tabs>
          <w:tab w:val="clear" w:pos="0"/>
          <w:tab w:val="left" w:pos="252"/>
          <w:tab w:val="num" w:pos="360"/>
        </w:tabs>
        <w:suppressAutoHyphens w:val="0"/>
        <w:ind w:left="252" w:right="-108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1F85">
        <w:rPr>
          <w:sz w:val="28"/>
          <w:szCs w:val="28"/>
        </w:rPr>
        <w:t xml:space="preserve"> выхода из строя частей, подверженных нормальному износу;</w:t>
      </w:r>
    </w:p>
    <w:p w:rsidR="00ED0CD8" w:rsidRPr="00ED0CD8" w:rsidRDefault="00ED0CD8" w:rsidP="00C10F56">
      <w:pPr>
        <w:ind w:left="-108"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>- повреждения изделия за счет удара или падения;</w:t>
      </w:r>
    </w:p>
    <w:p w:rsidR="00ED0CD8" w:rsidRPr="00ED0CD8" w:rsidRDefault="00ED0CD8" w:rsidP="00C10F56">
      <w:pPr>
        <w:ind w:left="-108"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ED0CD8" w:rsidRPr="00ED0CD8" w:rsidRDefault="00ED0CD8" w:rsidP="00C10F56">
      <w:pPr>
        <w:ind w:left="-108"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ED0CD8" w:rsidRDefault="00ED0CD8" w:rsidP="00C10F56">
      <w:pPr>
        <w:ind w:left="-108" w:right="-108"/>
        <w:jc w:val="both"/>
        <w:rPr>
          <w:sz w:val="28"/>
          <w:szCs w:val="28"/>
        </w:rPr>
      </w:pPr>
      <w:r w:rsidRPr="00ED0CD8">
        <w:rPr>
          <w:sz w:val="28"/>
          <w:szCs w:val="28"/>
        </w:rPr>
        <w:t>- транспортировки изделия в не</w:t>
      </w:r>
      <w:r w:rsidR="00A93028">
        <w:rPr>
          <w:sz w:val="28"/>
          <w:szCs w:val="28"/>
        </w:rPr>
        <w:t xml:space="preserve"> </w:t>
      </w:r>
      <w:r w:rsidRPr="00ED0CD8">
        <w:rPr>
          <w:sz w:val="28"/>
          <w:szCs w:val="28"/>
        </w:rPr>
        <w:t>правильном положение с нарушением правил перевозки.</w:t>
      </w:r>
    </w:p>
    <w:p w:rsidR="00FC4E33" w:rsidRDefault="00FC4E33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12.5. 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FC4E33" w:rsidRDefault="00811F85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12.6</w:t>
      </w:r>
      <w:r w:rsidR="00FC4E33">
        <w:rPr>
          <w:sz w:val="28"/>
          <w:szCs w:val="28"/>
        </w:rPr>
        <w:t xml:space="preserve">. Для определения причин поломки потребитель создает комиссию и составляет акт, в котором должны </w:t>
      </w:r>
      <w:r w:rsidR="00DD5DDC">
        <w:rPr>
          <w:sz w:val="28"/>
          <w:szCs w:val="28"/>
        </w:rPr>
        <w:t>быть указаны: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заводской номер изделия</w:t>
      </w:r>
    </w:p>
    <w:p w:rsidR="00DD5DDC" w:rsidRDefault="00DD5DDC" w:rsidP="00C10F56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дата получения изделия с предприятия-изготовителя или торгующей                организации и номер документа, по которому он был получен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дата ввода в эксплуатацию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описание внешнего проявления поломки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какие узлы и детали сломались, износились, и т. д.</w:t>
      </w:r>
    </w:p>
    <w:p w:rsidR="00DD5DDC" w:rsidRDefault="00811F85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12.7</w:t>
      </w:r>
      <w:r w:rsidR="00DD5DDC">
        <w:rPr>
          <w:sz w:val="28"/>
          <w:szCs w:val="28"/>
        </w:rPr>
        <w:t>. К рекламации следует приложить: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заполненный гарантийный талон</w:t>
      </w:r>
    </w:p>
    <w:p w:rsidR="00DD5DDC" w:rsidRDefault="00DD5DDC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- </w:t>
      </w:r>
      <w:r w:rsidR="003F4F99">
        <w:rPr>
          <w:sz w:val="28"/>
          <w:szCs w:val="28"/>
        </w:rPr>
        <w:t>акт о поломке.</w:t>
      </w:r>
    </w:p>
    <w:p w:rsidR="003F4F99" w:rsidRDefault="00811F85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12.8</w:t>
      </w:r>
      <w:r w:rsidR="003F4F99">
        <w:rPr>
          <w:sz w:val="28"/>
          <w:szCs w:val="28"/>
        </w:rPr>
        <w:t>. Если в течении гарантийного срока изделие вышло из строя по вине потребителя, то претензии предприятием-изготовителем не принимаются.</w:t>
      </w:r>
    </w:p>
    <w:p w:rsidR="003F4F99" w:rsidRDefault="00811F85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12.9</w:t>
      </w:r>
      <w:r w:rsidR="003F4F99">
        <w:rPr>
          <w:sz w:val="28"/>
          <w:szCs w:val="28"/>
        </w:rPr>
        <w:t>. Рекламация</w:t>
      </w:r>
      <w:r w:rsidR="00A93028">
        <w:rPr>
          <w:sz w:val="28"/>
          <w:szCs w:val="28"/>
        </w:rPr>
        <w:t xml:space="preserve"> на детали и узлы, подвергшиеся ремонту потребителем, предприятием-изготовителем не рассматриваются и не удовлетворяются.</w:t>
      </w:r>
    </w:p>
    <w:p w:rsidR="00A91607" w:rsidRPr="00ED0CD8" w:rsidRDefault="00811F85" w:rsidP="00C10F56">
      <w:pPr>
        <w:ind w:left="-108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12.10</w:t>
      </w:r>
      <w:r w:rsidR="00A91607">
        <w:rPr>
          <w:sz w:val="28"/>
          <w:szCs w:val="28"/>
        </w:rPr>
        <w:t>. В случае поломки изделия после окончания</w:t>
      </w:r>
      <w:r w:rsidR="0095137E">
        <w:rPr>
          <w:sz w:val="28"/>
          <w:szCs w:val="28"/>
        </w:rPr>
        <w:t xml:space="preserve"> срока гарантии предприятие-изготовитель осуществляет ремонт по взаимной договоренности.</w:t>
      </w:r>
    </w:p>
    <w:p w:rsidR="0074796E" w:rsidRPr="00ED0CD8" w:rsidRDefault="00ED0CD8" w:rsidP="00C10F56">
      <w:pPr>
        <w:spacing w:after="283"/>
        <w:ind w:left="-108" w:right="-108"/>
        <w:jc w:val="both"/>
        <w:rPr>
          <w:b/>
          <w:sz w:val="28"/>
          <w:szCs w:val="28"/>
        </w:rPr>
      </w:pPr>
      <w:r w:rsidRPr="00ED0CD8">
        <w:rPr>
          <w:b/>
          <w:sz w:val="28"/>
          <w:szCs w:val="28"/>
        </w:rPr>
        <w:t xml:space="preserve">   Настоящая гарантия не дает  права на возмещение прямых или косвенных убыт</w:t>
      </w:r>
      <w:r w:rsidR="00416EAA">
        <w:rPr>
          <w:b/>
          <w:sz w:val="28"/>
          <w:szCs w:val="28"/>
        </w:rPr>
        <w:t>ков.</w:t>
      </w:r>
    </w:p>
    <w:p w:rsidR="003871B9" w:rsidRPr="00ED0CD8" w:rsidRDefault="007C4BD2" w:rsidP="003871B9">
      <w:pPr>
        <w:tabs>
          <w:tab w:val="left" w:pos="321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3871B9">
        <w:rPr>
          <w:b/>
          <w:sz w:val="28"/>
          <w:szCs w:val="28"/>
        </w:rPr>
        <w:t>.Утилизация изделия</w:t>
      </w:r>
    </w:p>
    <w:p w:rsidR="007C4BD2" w:rsidRDefault="00A13FA2" w:rsidP="00A13FA2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4BD2">
        <w:rPr>
          <w:sz w:val="28"/>
          <w:szCs w:val="28"/>
        </w:rPr>
        <w:t xml:space="preserve">      13.1.Материалы, применяемые для упаковки изделия, мог</w:t>
      </w:r>
      <w:r w:rsidR="0074796E">
        <w:rPr>
          <w:sz w:val="28"/>
          <w:szCs w:val="28"/>
        </w:rPr>
        <w:t xml:space="preserve">ут быть </w:t>
      </w:r>
      <w:r w:rsidR="007C4BD2">
        <w:rPr>
          <w:sz w:val="28"/>
          <w:szCs w:val="28"/>
        </w:rPr>
        <w:t xml:space="preserve"> испо</w:t>
      </w:r>
      <w:r w:rsidR="0074796E">
        <w:rPr>
          <w:sz w:val="28"/>
          <w:szCs w:val="28"/>
        </w:rPr>
        <w:t xml:space="preserve">льзованы повторно, или сданы </w:t>
      </w:r>
      <w:r w:rsidR="007C4BD2">
        <w:rPr>
          <w:sz w:val="28"/>
          <w:szCs w:val="28"/>
        </w:rPr>
        <w:t xml:space="preserve"> на пункты по сбору вторичного сырья.</w:t>
      </w:r>
    </w:p>
    <w:p w:rsidR="00585B0D" w:rsidRDefault="007C4BD2" w:rsidP="0021369F">
      <w:pPr>
        <w:tabs>
          <w:tab w:val="left" w:pos="35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13.2.Изделие, подлежащее утилизации, </w:t>
      </w:r>
      <w:r w:rsidR="00416EAA">
        <w:rPr>
          <w:sz w:val="28"/>
          <w:szCs w:val="28"/>
        </w:rPr>
        <w:t xml:space="preserve">необходимо привести в непригодность </w:t>
      </w:r>
      <w:r>
        <w:rPr>
          <w:sz w:val="28"/>
          <w:szCs w:val="28"/>
        </w:rPr>
        <w:t xml:space="preserve"> и утилизировать в соответствии с действующим законодательством.</w:t>
      </w:r>
      <w:r w:rsidR="00A13FA2">
        <w:rPr>
          <w:sz w:val="28"/>
          <w:szCs w:val="28"/>
        </w:rPr>
        <w:t xml:space="preserve"> </w:t>
      </w: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AE60A5" w:rsidRDefault="00AE60A5" w:rsidP="0021369F">
      <w:pPr>
        <w:tabs>
          <w:tab w:val="left" w:pos="3570"/>
        </w:tabs>
        <w:rPr>
          <w:sz w:val="28"/>
          <w:szCs w:val="28"/>
        </w:rPr>
      </w:pPr>
    </w:p>
    <w:p w:rsidR="00E06138" w:rsidRDefault="00A03544" w:rsidP="0021369F">
      <w:pPr>
        <w:tabs>
          <w:tab w:val="left" w:pos="3570"/>
        </w:tabs>
        <w:rPr>
          <w:sz w:val="28"/>
          <w:szCs w:val="28"/>
        </w:rPr>
      </w:pPr>
      <w:r w:rsidRPr="00A03544">
        <w:rPr>
          <w:noProof/>
          <w:lang w:eastAsia="ru-RU"/>
        </w:rPr>
        <w:lastRenderedPageBreak/>
        <w:pict>
          <v:rect id="_x0000_s45073" style="position:absolute;margin-left:24.8pt;margin-top:59.35pt;width:439.5pt;height:72.2pt;z-index:6;mso-position-vertical-relative:line">
            <v:textbox>
              <w:txbxContent>
                <w:p w:rsidR="00E06138" w:rsidRPr="004124C2" w:rsidRDefault="00464B69" w:rsidP="00E0613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t>ПАРОВАРКА ЭЛЕКТРИЧЕСКАЯ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ПАСПОРТ</w:t>
                  </w:r>
                </w:p>
                <w:p w:rsidR="00E06138" w:rsidRDefault="003047A9" w:rsidP="00E06138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Ф2</w:t>
                  </w:r>
                  <w:r w:rsidR="00D0685D">
                    <w:rPr>
                      <w:sz w:val="28"/>
                      <w:szCs w:val="28"/>
                    </w:rPr>
                    <w:t>П2</w:t>
                  </w:r>
                  <w:r w:rsidR="00E06138">
                    <w:rPr>
                      <w:sz w:val="28"/>
                      <w:szCs w:val="28"/>
                    </w:rPr>
                    <w:t>Э.00.00.000ПС</w:t>
                  </w:r>
                </w:p>
              </w:txbxContent>
            </v:textbox>
          </v:rect>
        </w:pict>
      </w:r>
      <w:r w:rsidRPr="00A03544">
        <w:rPr>
          <w:noProof/>
          <w:lang w:eastAsia="ru-RU"/>
        </w:rPr>
        <w:pict>
          <v:rect id="_x0000_s45074" style="position:absolute;margin-left:24.8pt;margin-top:163.75pt;width:439.5pt;height:487.9pt;z-index:7;mso-position-vertical-relative:line">
            <v:textbox>
              <w:txbxContent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b/>
                      <w:bCs/>
                    </w:rPr>
                    <w:t>1. ОСНОВНЫЕ СВЕДЕНИЯ ОБ ИЗДЕЛИИ</w:t>
                  </w:r>
                </w:p>
                <w:p w:rsidR="00E06138" w:rsidRDefault="00464B69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b/>
                      <w:bCs/>
                    </w:rPr>
                    <w:t xml:space="preserve">Пароварка электрическая </w:t>
                  </w:r>
                  <w:r>
                    <w:rPr>
                      <w:sz w:val="28"/>
                      <w:szCs w:val="28"/>
                    </w:rPr>
                    <w:t>Ф2П2</w:t>
                  </w:r>
                  <w:r w:rsidR="00E06138">
                    <w:rPr>
                      <w:sz w:val="28"/>
                      <w:szCs w:val="28"/>
                    </w:rPr>
                    <w:t>Э.00.00.000 №______________</w:t>
                  </w:r>
                </w:p>
                <w:p w:rsidR="00E06138" w:rsidRDefault="00721CE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="00E06138">
                    <w:rPr>
                      <w:sz w:val="28"/>
                      <w:szCs w:val="28"/>
                    </w:rPr>
                    <w:t>заводской номер изделия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Дата выпуска___________________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2. СВИДЕТЕЛЬСТВО О ПРИЕМКЕ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sz w:val="28"/>
                      <w:szCs w:val="28"/>
                    </w:rPr>
                    <w:t>Мастер ОТК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  <w:jc w:val="center"/>
                  </w:pPr>
                  <w:r>
                    <w:rPr>
                      <w:sz w:val="28"/>
                      <w:szCs w:val="28"/>
                    </w:rPr>
                    <w:t>М.П.___________________________________________</w:t>
                  </w:r>
                </w:p>
                <w:p w:rsidR="00E06138" w:rsidRDefault="00E06138"/>
              </w:txbxContent>
            </v:textbox>
          </v:rect>
        </w:pict>
      </w:r>
      <w:r w:rsidRPr="00A03544">
        <w:rPr>
          <w:noProof/>
          <w:lang w:eastAsia="ru-RU"/>
        </w:rPr>
        <w:pict>
          <v:rect id="_x0000_s45072" style="position:absolute;margin-left:20.65pt;margin-top:11.2pt;width:101.3pt;height:37.95pt;z-index:5;mso-position-vertical-relative:line">
            <v:textbox>
              <w:txbxContent>
                <w:p w:rsidR="00E06138" w:rsidRDefault="00E06138" w:rsidP="00E0613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t>_____________</w:t>
                  </w:r>
                </w:p>
                <w:p w:rsidR="00E06138" w:rsidRDefault="00E06138" w:rsidP="00E06138">
                  <w:pPr>
                    <w:autoSpaceDE w:val="0"/>
                    <w:autoSpaceDN w:val="0"/>
                    <w:adjustRightInd w:val="0"/>
                  </w:pPr>
                  <w:r>
                    <w:t>код продукции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rect id="_x0000_s45112" style="width:468.25pt;height:740.4pt;mso-position-horizontal-relative:char;mso-position-vertical-relative:line">
            <v:textbox style="mso-next-textbox:#_x0000_s45112">
              <w:txbxContent>
                <w:p w:rsidR="00E06138" w:rsidRPr="00E06138" w:rsidRDefault="00E06138" w:rsidP="00E06138"/>
              </w:txbxContent>
            </v:textbox>
            <w10:anchorlock/>
          </v:rect>
        </w:pict>
      </w:r>
    </w:p>
    <w:p w:rsidR="00E06138" w:rsidRDefault="00E06138" w:rsidP="00E06138">
      <w:pPr>
        <w:pStyle w:val="a6"/>
        <w:spacing w:after="283"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E06138" w:rsidRDefault="00E06138" w:rsidP="00E06138">
      <w:pPr>
        <w:spacing w:line="36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Организация __________________________________________________________________</w:t>
      </w:r>
      <w:r>
        <w:t>_______</w:t>
      </w:r>
      <w:r>
        <w:rPr>
          <w:rFonts w:ascii="Calibri" w:eastAsia="Calibri" w:hAnsi="Calibri"/>
        </w:rPr>
        <w:t xml:space="preserve"> </w:t>
      </w:r>
    </w:p>
    <w:p w:rsidR="00E06138" w:rsidRPr="00E06138" w:rsidRDefault="00E06138" w:rsidP="00E06138">
      <w:pPr>
        <w:spacing w:line="36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Адрес________________________________________________________________________________</w:t>
      </w:r>
    </w:p>
    <w:p w:rsidR="00E06138" w:rsidRPr="00E06138" w:rsidRDefault="00E06138" w:rsidP="00E06138">
      <w:pPr>
        <w:spacing w:line="36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Руководитель_________________________________________________________________________</w:t>
      </w:r>
      <w:r w:rsidR="00721CE8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Контактный тел./факс___________________________________________________________</w:t>
      </w:r>
      <w:r>
        <w:t>_______</w:t>
      </w:r>
    </w:p>
    <w:p w:rsidR="00817ABD" w:rsidRDefault="00E06138" w:rsidP="00721CE8">
      <w:pPr>
        <w:widowControl w:val="0"/>
        <w:spacing w:line="360" w:lineRule="auto"/>
      </w:pPr>
      <w:r>
        <w:rPr>
          <w:rFonts w:ascii="Calibri" w:eastAsia="Calibri" w:hAnsi="Calibri"/>
        </w:rPr>
        <w:t xml:space="preserve">Где было приобретено </w:t>
      </w:r>
      <w:r w:rsidR="00817ABD">
        <w:rPr>
          <w:rFonts w:ascii="Calibri" w:eastAsia="Calibri" w:hAnsi="Calibri"/>
        </w:rPr>
        <w:t>оборудование___________________</w:t>
      </w:r>
      <w:r w:rsidR="00817ABD">
        <w:rPr>
          <w:rFonts w:ascii="Calibri" w:eastAsia="Calibri" w:hAnsi="Calibri"/>
          <w:lang w:val="en-US"/>
        </w:rPr>
        <w:t>_____________________________________________________</w:t>
      </w:r>
      <w:r w:rsidR="00A03544" w:rsidRPr="00A03544">
        <w:rPr>
          <w:rFonts w:ascii="Calibri" w:eastAsia="Calibri" w:hAnsi="Calibri"/>
        </w:rPr>
      </w:r>
      <w:r w:rsidR="00A03544" w:rsidRPr="00A03544">
        <w:rPr>
          <w:rFonts w:ascii="Calibri" w:eastAsia="Calibri" w:hAnsi="Calibri"/>
        </w:rPr>
        <w:pict>
          <v:rect id="_x0000_s45111" style="width:508.15pt;height:118.5pt;mso-position-horizontal-relative:char;mso-position-vertical-relative:line">
            <v:textbox style="mso-next-textbox:#_x0000_s45111">
              <w:txbxContent>
                <w:p w:rsidR="00E06138" w:rsidRDefault="00E06138" w:rsidP="00E06138">
                  <w:pPr>
                    <w:snapToGrid w:val="0"/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КОРЕШОК ТАЛОНА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На гарантийный ремонт электрического аппарата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  <w:u w:val="single"/>
                    </w:rPr>
                  </w:pPr>
                  <w:r>
                    <w:rPr>
                      <w:rFonts w:ascii="Calibri" w:eastAsia="Calibri" w:hAnsi="Calibri"/>
                    </w:rPr>
                    <w:t>Модели</w:t>
                  </w:r>
                  <w:r w:rsidR="00464B69">
                    <w:t xml:space="preserve"> Ф2П2</w:t>
                  </w:r>
                  <w:r>
                    <w:t>Э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Талон изъят «___»____________________20_____г.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Механик_______________________________</w:t>
                  </w:r>
                </w:p>
                <w:p w:rsidR="00E06138" w:rsidRDefault="00E06138" w:rsidP="00E06138">
                  <w:pPr>
                    <w:spacing w:line="360" w:lineRule="auto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/>
                      <w:sz w:val="16"/>
                    </w:rPr>
                    <w:t xml:space="preserve"> (подпись)</w:t>
                  </w:r>
                </w:p>
              </w:txbxContent>
            </v:textbox>
            <w10:anchorlock/>
          </v:rect>
        </w:pict>
      </w:r>
      <w:r w:rsidR="00A03544" w:rsidRPr="00A03544">
        <w:pict>
          <v:rect id="_x0000_s45110" style="width:508.15pt;height:440.75pt;mso-position-horizontal-relative:char;mso-position-vertical-relative:line">
            <v:textbox>
              <w:txbxContent>
                <w:p w:rsidR="00E06138" w:rsidRDefault="00E06138" w:rsidP="00E06138">
                  <w:pPr>
                    <w:snapToGrid w:val="0"/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Россия. г. Смоленск, ул. Шевченко 79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ТАЛОН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на гарантийный ремонт электрического аппарата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  <w:u w:val="single"/>
                    </w:rPr>
                  </w:pPr>
                  <w:r>
                    <w:rPr>
                      <w:rFonts w:ascii="Calibri" w:eastAsia="Calibri" w:hAnsi="Calibri"/>
                    </w:rPr>
                    <w:t xml:space="preserve">Заводской номер </w:t>
                  </w:r>
                  <w:r w:rsidR="00464B69">
                    <w:t>_________и модель__Ф2</w:t>
                  </w:r>
                  <w:r>
                    <w:t>П</w:t>
                  </w:r>
                  <w:r w:rsidR="00464B69">
                    <w:t>2</w:t>
                  </w:r>
                  <w:r>
                    <w:t>Э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Дата выпуска «___»___________________20___г.</w:t>
                  </w:r>
                </w:p>
                <w:p w:rsidR="00E06138" w:rsidRDefault="00E06138" w:rsidP="00E06138">
                  <w:pPr>
                    <w:spacing w:line="360" w:lineRule="auto"/>
                  </w:pPr>
                  <w:r>
                    <w:rPr>
                      <w:rFonts w:ascii="Calibri" w:eastAsia="Calibri" w:hAnsi="Calibri"/>
                    </w:rPr>
                    <w:t>Продан_________________________________________________________________</w:t>
                  </w:r>
                </w:p>
                <w:p w:rsidR="00E06138" w:rsidRDefault="00E06138" w:rsidP="00E06138">
                  <w:pPr>
                    <w:spacing w:line="360" w:lineRule="auto"/>
                    <w:ind w:left="1508"/>
                    <w:rPr>
                      <w:rFonts w:ascii="Calibri" w:eastAsia="Calibri" w:hAnsi="Calibri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/>
                    </w:rPr>
                    <w:t>_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(наименование торгующей организации)</w:t>
                  </w:r>
                </w:p>
                <w:p w:rsidR="00E06138" w:rsidRDefault="00E06138" w:rsidP="00E06138">
                  <w:pPr>
                    <w:spacing w:after="240"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Дата продажи «______»____________________________20_____г.</w:t>
                  </w:r>
                </w:p>
                <w:p w:rsidR="00E06138" w:rsidRDefault="00E06138" w:rsidP="00E06138">
                  <w:pPr>
                    <w:spacing w:line="36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/>
                    </w:rPr>
                    <w:t>__</w:t>
                  </w:r>
                  <w:r>
                    <w:rPr>
                      <w:rFonts w:ascii="Calibri" w:eastAsia="Calibri" w:hAnsi="Calibri"/>
                    </w:rPr>
                    <w:t>_</w:t>
                  </w:r>
                </w:p>
                <w:p w:rsidR="00E06138" w:rsidRDefault="00E06138" w:rsidP="00E06138">
                  <w:pPr>
                    <w:spacing w:line="360" w:lineRule="auto"/>
                    <w:ind w:left="2812"/>
                    <w:rPr>
                      <w:rFonts w:ascii="Calibri" w:eastAsia="Calibri" w:hAnsi="Calibri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/>
                    </w:rPr>
                    <w:t>____________________________________________________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Подпись_________________________________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Выполнены работы по устранению неисправностей</w:t>
                  </w:r>
                </w:p>
                <w:p w:rsidR="00E06138" w:rsidRPr="005D4F57" w:rsidRDefault="00E06138" w:rsidP="00E06138">
                  <w:pPr>
                    <w:spacing w:line="36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/>
                    </w:rPr>
                    <w:t>________________________</w:t>
                  </w:r>
                </w:p>
                <w:p w:rsidR="00E06138" w:rsidRDefault="00E06138" w:rsidP="00E06138">
                  <w:pPr>
                    <w:spacing w:line="360" w:lineRule="auto"/>
                    <w:rPr>
                      <w:rFonts w:ascii="Calibri" w:eastAsia="Calibri" w:hAnsi="Calibri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/>
                    </w:rPr>
                    <w:t xml:space="preserve"> Механик__________________</w:t>
                  </w:r>
                </w:p>
                <w:p w:rsidR="00E06138" w:rsidRDefault="00E309EC" w:rsidP="00E06138">
                  <w:pPr>
                    <w:spacing w:line="36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                                                                                            </w:t>
                  </w:r>
                  <w:r w:rsidR="00E06138">
                    <w:rPr>
                      <w:rFonts w:ascii="Calibri" w:eastAsia="Calibri" w:hAnsi="Calibri"/>
                    </w:rPr>
                    <w:t>(подпись)</w:t>
                  </w:r>
                </w:p>
                <w:p w:rsidR="00E06138" w:rsidRDefault="00E06138" w:rsidP="00E06138">
                  <w:pPr>
                    <w:spacing w:line="360" w:lineRule="auto"/>
                    <w:jc w:val="center"/>
                  </w:pPr>
                  <w:r>
                    <w:rPr>
                      <w:rFonts w:ascii="Calibri" w:eastAsia="Calibri" w:hAnsi="Calibri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  <w:p w:rsidR="00E06138" w:rsidRDefault="00E06138" w:rsidP="00E06138">
                  <w:pPr>
                    <w:spacing w:line="360" w:lineRule="auto"/>
                  </w:pPr>
                </w:p>
              </w:txbxContent>
            </v:textbox>
            <w10:anchorlock/>
          </v:rect>
        </w:pict>
      </w:r>
    </w:p>
    <w:p w:rsidR="00817ABD" w:rsidRDefault="00817ABD" w:rsidP="0021369F">
      <w:pPr>
        <w:tabs>
          <w:tab w:val="left" w:pos="3570"/>
        </w:tabs>
      </w:pPr>
      <w:r>
        <w:br w:type="page"/>
      </w:r>
      <w:r w:rsidR="00A03544">
        <w:rPr>
          <w:noProof/>
          <w:lang w:eastAsia="ru-RU"/>
        </w:rPr>
        <w:lastRenderedPageBreak/>
        <w:pict>
          <v:rect id="_x0000_s45080" style="position:absolute;margin-left:400.15pt;margin-top:-22.7pt;width:134.1pt;height:29.75pt;z-index:-1;mso-position-vertical-relative:line" stroked="f">
            <v:textbox>
              <w:txbxContent>
                <w:p w:rsidR="00817ABD" w:rsidRPr="00817ABD" w:rsidRDefault="00817ABD" w:rsidP="00817ABD">
                  <w:pPr>
                    <w:jc w:val="center"/>
                    <w:rPr>
                      <w:sz w:val="28"/>
                      <w:szCs w:val="28"/>
                    </w:rPr>
                  </w:pPr>
                  <w:r w:rsidRPr="00817ABD">
                    <w:rPr>
                      <w:sz w:val="28"/>
                      <w:szCs w:val="28"/>
                    </w:rPr>
                    <w:t>Приложение1</w:t>
                  </w:r>
                </w:p>
              </w:txbxContent>
            </v:textbox>
          </v:rect>
        </w:pict>
      </w:r>
    </w:p>
    <w:p w:rsidR="00706667" w:rsidRPr="0021369F" w:rsidRDefault="00A03544" w:rsidP="00817ABD">
      <w:pPr>
        <w:tabs>
          <w:tab w:val="left" w:pos="3570"/>
        </w:tabs>
        <w:jc w:val="center"/>
      </w:pPr>
      <w:r>
        <w:rPr>
          <w:noProof/>
          <w:lang w:eastAsia="ru-RU"/>
        </w:rPr>
        <w:pict>
          <v:rect id="_x0000_s45107" style="position:absolute;left:0;text-align:left;margin-left:-10.2pt;margin-top:23.15pt;width:64.45pt;height:636.2pt;z-index:8">
            <v:textbox style="layout-flow:vertical;mso-layout-flow-alt:bottom-to-top;mso-next-textbox:#_x0000_s45107">
              <w:txbxContent>
                <w:p w:rsidR="00ED1520" w:rsidRPr="00FF40E5" w:rsidRDefault="00ED1520" w:rsidP="00ED1520">
                  <w:pPr>
                    <w:tabs>
                      <w:tab w:val="left" w:pos="975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FF40E5">
                    <w:rPr>
                      <w:b/>
                      <w:sz w:val="28"/>
                      <w:szCs w:val="28"/>
                    </w:rPr>
                    <w:t>Пароварка должна включаться в электросеть от о</w:t>
                  </w:r>
                  <w:r w:rsidR="00E565E9">
                    <w:rPr>
                      <w:b/>
                      <w:sz w:val="28"/>
                      <w:szCs w:val="28"/>
                    </w:rPr>
                    <w:t>т</w:t>
                  </w:r>
                  <w:r w:rsidRPr="00FF40E5">
                    <w:rPr>
                      <w:b/>
                      <w:sz w:val="28"/>
                      <w:szCs w:val="28"/>
                    </w:rPr>
                    <w:t>дельного автоматического выклю</w:t>
                  </w:r>
                  <w:r w:rsidR="00FF4269">
                    <w:rPr>
                      <w:b/>
                      <w:sz w:val="28"/>
                      <w:szCs w:val="28"/>
                    </w:rPr>
                    <w:t>чателя с током нагрузки не менее 80</w:t>
                  </w:r>
                  <w:r w:rsidRPr="00FF40E5">
                    <w:rPr>
                      <w:b/>
                      <w:sz w:val="28"/>
                      <w:szCs w:val="28"/>
                    </w:rPr>
                    <w:t>А согласно электрической схемы см.приложение</w:t>
                  </w:r>
                  <w:r w:rsidR="00FF4269">
                    <w:rPr>
                      <w:b/>
                      <w:sz w:val="28"/>
                      <w:szCs w:val="28"/>
                    </w:rPr>
                    <w:t xml:space="preserve"> 1</w:t>
                  </w:r>
                  <w:r w:rsidRPr="00FF40E5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ED1520" w:rsidRPr="00FF40E5" w:rsidRDefault="00ED1520" w:rsidP="00ED152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A3149A">
        <w:pict>
          <v:shape id="_x0000_i1031" type="#_x0000_t75" style="width:365.35pt;height:663.0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Схема пароварки двойной1"/>
          </v:shape>
        </w:pict>
      </w:r>
      <w:r w:rsidR="00817ABD">
        <w:br w:type="page"/>
      </w:r>
      <w:r w:rsidR="00A3149A">
        <w:lastRenderedPageBreak/>
        <w:pict>
          <v:shape id="_x0000_i1032" type="#_x0000_t75" style="width:528.7pt;height:427.7pt">
            <v:imagedata r:id="rId12" o:title="Перечень элементов двойной1"/>
          </v:shape>
        </w:pict>
      </w:r>
    </w:p>
    <w:sectPr w:rsidR="00706667" w:rsidRPr="0021369F" w:rsidSect="008B6856">
      <w:footerReference w:type="default" r:id="rId13"/>
      <w:footnotePr>
        <w:pos w:val="beneathText"/>
      </w:footnotePr>
      <w:pgSz w:w="11905" w:h="16837"/>
      <w:pgMar w:top="851" w:right="567" w:bottom="765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C52" w:rsidRDefault="00B26C52" w:rsidP="00F66D17">
      <w:r>
        <w:separator/>
      </w:r>
    </w:p>
  </w:endnote>
  <w:endnote w:type="continuationSeparator" w:id="1">
    <w:p w:rsidR="00B26C52" w:rsidRDefault="00B26C52" w:rsidP="00F6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49" w:rsidRDefault="00A03544">
    <w:pPr>
      <w:pStyle w:val="a9"/>
      <w:jc w:val="center"/>
    </w:pPr>
    <w:fldSimple w:instr=" PAGE   \* MERGEFORMAT ">
      <w:r w:rsidR="00A3149A">
        <w:rPr>
          <w:noProof/>
        </w:rPr>
        <w:t>5</w:t>
      </w:r>
    </w:fldSimple>
  </w:p>
  <w:p w:rsidR="00F66D17" w:rsidRDefault="00F66D1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C52" w:rsidRDefault="00B26C52" w:rsidP="00F66D17">
      <w:r>
        <w:separator/>
      </w:r>
    </w:p>
  </w:footnote>
  <w:footnote w:type="continuationSeparator" w:id="1">
    <w:p w:rsidR="00B26C52" w:rsidRDefault="00B26C52" w:rsidP="00F66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034959"/>
    <w:multiLevelType w:val="hybridMultilevel"/>
    <w:tmpl w:val="8806F964"/>
    <w:lvl w:ilvl="0" w:tplc="2DA8FCB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40E839A4"/>
    <w:multiLevelType w:val="hybridMultilevel"/>
    <w:tmpl w:val="74F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8178B"/>
    <w:multiLevelType w:val="hybridMultilevel"/>
    <w:tmpl w:val="8B34DA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F4257"/>
    <w:multiLevelType w:val="hybridMultilevel"/>
    <w:tmpl w:val="66400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3490" style="mso-position-vertical-relative:line" fillcolor="white">
      <v:fill color="white"/>
      <o:colormenu v:ext="edit" fillcolor="none [4]" strokecolor="none [3212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388"/>
    <w:rsid w:val="00005D0E"/>
    <w:rsid w:val="00006038"/>
    <w:rsid w:val="00010D69"/>
    <w:rsid w:val="00011C47"/>
    <w:rsid w:val="00012EBB"/>
    <w:rsid w:val="00015316"/>
    <w:rsid w:val="00020A7B"/>
    <w:rsid w:val="00022AAB"/>
    <w:rsid w:val="00025E77"/>
    <w:rsid w:val="0003334F"/>
    <w:rsid w:val="0003705C"/>
    <w:rsid w:val="000421D7"/>
    <w:rsid w:val="000547DA"/>
    <w:rsid w:val="000571D3"/>
    <w:rsid w:val="000664F3"/>
    <w:rsid w:val="00073D68"/>
    <w:rsid w:val="00080915"/>
    <w:rsid w:val="00080C65"/>
    <w:rsid w:val="00091352"/>
    <w:rsid w:val="00091B9B"/>
    <w:rsid w:val="000A36B1"/>
    <w:rsid w:val="000A4329"/>
    <w:rsid w:val="000B0E7F"/>
    <w:rsid w:val="000B2313"/>
    <w:rsid w:val="000C008E"/>
    <w:rsid w:val="000C4CCA"/>
    <w:rsid w:val="000C6DF0"/>
    <w:rsid w:val="000E0BD6"/>
    <w:rsid w:val="000E2C92"/>
    <w:rsid w:val="000E3465"/>
    <w:rsid w:val="000E36F9"/>
    <w:rsid w:val="000F6B64"/>
    <w:rsid w:val="0010162C"/>
    <w:rsid w:val="00104D75"/>
    <w:rsid w:val="00105958"/>
    <w:rsid w:val="001112BA"/>
    <w:rsid w:val="001112C6"/>
    <w:rsid w:val="00113795"/>
    <w:rsid w:val="001207EF"/>
    <w:rsid w:val="001255DD"/>
    <w:rsid w:val="00126608"/>
    <w:rsid w:val="00127E74"/>
    <w:rsid w:val="001361A2"/>
    <w:rsid w:val="00136764"/>
    <w:rsid w:val="001470B6"/>
    <w:rsid w:val="00155498"/>
    <w:rsid w:val="00161DBD"/>
    <w:rsid w:val="00161FFB"/>
    <w:rsid w:val="00162835"/>
    <w:rsid w:val="00165CDD"/>
    <w:rsid w:val="00170213"/>
    <w:rsid w:val="001712F7"/>
    <w:rsid w:val="00173B71"/>
    <w:rsid w:val="001761BC"/>
    <w:rsid w:val="0017658E"/>
    <w:rsid w:val="00182EE1"/>
    <w:rsid w:val="00193913"/>
    <w:rsid w:val="00194E69"/>
    <w:rsid w:val="0019550B"/>
    <w:rsid w:val="001A017F"/>
    <w:rsid w:val="001A107A"/>
    <w:rsid w:val="001A2F8C"/>
    <w:rsid w:val="001A6C04"/>
    <w:rsid w:val="001B12EA"/>
    <w:rsid w:val="001B77AA"/>
    <w:rsid w:val="001C12EE"/>
    <w:rsid w:val="001C4380"/>
    <w:rsid w:val="001C782A"/>
    <w:rsid w:val="001C7A6A"/>
    <w:rsid w:val="001D2BCB"/>
    <w:rsid w:val="001D3034"/>
    <w:rsid w:val="001D4368"/>
    <w:rsid w:val="001D56C4"/>
    <w:rsid w:val="001D5A30"/>
    <w:rsid w:val="001E117D"/>
    <w:rsid w:val="001E5640"/>
    <w:rsid w:val="001E6101"/>
    <w:rsid w:val="001F2228"/>
    <w:rsid w:val="001F26ED"/>
    <w:rsid w:val="001F38F8"/>
    <w:rsid w:val="001F3A49"/>
    <w:rsid w:val="001F40C9"/>
    <w:rsid w:val="00202976"/>
    <w:rsid w:val="0020314B"/>
    <w:rsid w:val="00203642"/>
    <w:rsid w:val="00206E3D"/>
    <w:rsid w:val="0021369F"/>
    <w:rsid w:val="00215D34"/>
    <w:rsid w:val="00223A3E"/>
    <w:rsid w:val="002256CD"/>
    <w:rsid w:val="00232BAE"/>
    <w:rsid w:val="00234BB1"/>
    <w:rsid w:val="0024273C"/>
    <w:rsid w:val="00246160"/>
    <w:rsid w:val="002700C3"/>
    <w:rsid w:val="00272335"/>
    <w:rsid w:val="00273888"/>
    <w:rsid w:val="002749F8"/>
    <w:rsid w:val="00274A76"/>
    <w:rsid w:val="00274AD6"/>
    <w:rsid w:val="002765B8"/>
    <w:rsid w:val="002A2D85"/>
    <w:rsid w:val="002A3E6C"/>
    <w:rsid w:val="002A5EEB"/>
    <w:rsid w:val="002B06BF"/>
    <w:rsid w:val="002B18DD"/>
    <w:rsid w:val="002B388E"/>
    <w:rsid w:val="002C19C5"/>
    <w:rsid w:val="002C33FA"/>
    <w:rsid w:val="002C48EE"/>
    <w:rsid w:val="002C5445"/>
    <w:rsid w:val="002C68F7"/>
    <w:rsid w:val="002C6DD2"/>
    <w:rsid w:val="002D0331"/>
    <w:rsid w:val="002D1F00"/>
    <w:rsid w:val="002D3A18"/>
    <w:rsid w:val="002D7169"/>
    <w:rsid w:val="002D7AEF"/>
    <w:rsid w:val="002E5270"/>
    <w:rsid w:val="002E740C"/>
    <w:rsid w:val="002F31EA"/>
    <w:rsid w:val="002F6E7E"/>
    <w:rsid w:val="003047A9"/>
    <w:rsid w:val="0030554C"/>
    <w:rsid w:val="00313112"/>
    <w:rsid w:val="00321D66"/>
    <w:rsid w:val="003228F0"/>
    <w:rsid w:val="00324B03"/>
    <w:rsid w:val="00331188"/>
    <w:rsid w:val="003353E1"/>
    <w:rsid w:val="003402F1"/>
    <w:rsid w:val="00341729"/>
    <w:rsid w:val="00345028"/>
    <w:rsid w:val="003464A7"/>
    <w:rsid w:val="003562C4"/>
    <w:rsid w:val="00356F02"/>
    <w:rsid w:val="003637CD"/>
    <w:rsid w:val="003658A9"/>
    <w:rsid w:val="00370A65"/>
    <w:rsid w:val="00376B58"/>
    <w:rsid w:val="00386845"/>
    <w:rsid w:val="003871B9"/>
    <w:rsid w:val="0039265D"/>
    <w:rsid w:val="00395140"/>
    <w:rsid w:val="00397821"/>
    <w:rsid w:val="003A5BB1"/>
    <w:rsid w:val="003B29F2"/>
    <w:rsid w:val="003B5AE8"/>
    <w:rsid w:val="003B658D"/>
    <w:rsid w:val="003C161F"/>
    <w:rsid w:val="003D1619"/>
    <w:rsid w:val="003D1C9D"/>
    <w:rsid w:val="003D1DD1"/>
    <w:rsid w:val="003D24B0"/>
    <w:rsid w:val="003D388F"/>
    <w:rsid w:val="003D4212"/>
    <w:rsid w:val="003D7C85"/>
    <w:rsid w:val="003E0FC9"/>
    <w:rsid w:val="003E1B9C"/>
    <w:rsid w:val="003E2604"/>
    <w:rsid w:val="003E31ED"/>
    <w:rsid w:val="003F10EE"/>
    <w:rsid w:val="003F4F99"/>
    <w:rsid w:val="003F6625"/>
    <w:rsid w:val="004020EF"/>
    <w:rsid w:val="00407707"/>
    <w:rsid w:val="00410CB2"/>
    <w:rsid w:val="00416EAA"/>
    <w:rsid w:val="00416F84"/>
    <w:rsid w:val="0042146E"/>
    <w:rsid w:val="004238DA"/>
    <w:rsid w:val="00423FFF"/>
    <w:rsid w:val="00437150"/>
    <w:rsid w:val="00444432"/>
    <w:rsid w:val="00444A36"/>
    <w:rsid w:val="00460163"/>
    <w:rsid w:val="00462E48"/>
    <w:rsid w:val="00464B69"/>
    <w:rsid w:val="0046557F"/>
    <w:rsid w:val="00467262"/>
    <w:rsid w:val="00471849"/>
    <w:rsid w:val="004725EA"/>
    <w:rsid w:val="00481C3E"/>
    <w:rsid w:val="00485AF8"/>
    <w:rsid w:val="004A1017"/>
    <w:rsid w:val="004A2259"/>
    <w:rsid w:val="004B00B4"/>
    <w:rsid w:val="004B4A35"/>
    <w:rsid w:val="004C016D"/>
    <w:rsid w:val="004C6567"/>
    <w:rsid w:val="004D2B07"/>
    <w:rsid w:val="004E11B1"/>
    <w:rsid w:val="004F47F5"/>
    <w:rsid w:val="00500930"/>
    <w:rsid w:val="00500C5D"/>
    <w:rsid w:val="005034DA"/>
    <w:rsid w:val="0050628B"/>
    <w:rsid w:val="00511F85"/>
    <w:rsid w:val="00512179"/>
    <w:rsid w:val="00523920"/>
    <w:rsid w:val="00524626"/>
    <w:rsid w:val="00527387"/>
    <w:rsid w:val="00532133"/>
    <w:rsid w:val="0053461A"/>
    <w:rsid w:val="005544AA"/>
    <w:rsid w:val="005562EB"/>
    <w:rsid w:val="00574351"/>
    <w:rsid w:val="00584C7F"/>
    <w:rsid w:val="00585B0D"/>
    <w:rsid w:val="005909F8"/>
    <w:rsid w:val="00593C3B"/>
    <w:rsid w:val="005975BD"/>
    <w:rsid w:val="00597AFB"/>
    <w:rsid w:val="005A3FDE"/>
    <w:rsid w:val="005B184D"/>
    <w:rsid w:val="005C341D"/>
    <w:rsid w:val="005C5EC8"/>
    <w:rsid w:val="005C6BBC"/>
    <w:rsid w:val="005C7FEC"/>
    <w:rsid w:val="005D26DD"/>
    <w:rsid w:val="005D4EFE"/>
    <w:rsid w:val="005E0DB8"/>
    <w:rsid w:val="005E4EFB"/>
    <w:rsid w:val="005E5395"/>
    <w:rsid w:val="005F4388"/>
    <w:rsid w:val="00602C51"/>
    <w:rsid w:val="006052D4"/>
    <w:rsid w:val="006067D8"/>
    <w:rsid w:val="00606807"/>
    <w:rsid w:val="006149D9"/>
    <w:rsid w:val="00625CAD"/>
    <w:rsid w:val="00634DA1"/>
    <w:rsid w:val="00637E20"/>
    <w:rsid w:val="0066750B"/>
    <w:rsid w:val="00667C30"/>
    <w:rsid w:val="0067508C"/>
    <w:rsid w:val="00677181"/>
    <w:rsid w:val="00677BC9"/>
    <w:rsid w:val="00677D26"/>
    <w:rsid w:val="00686642"/>
    <w:rsid w:val="0068771B"/>
    <w:rsid w:val="006A4768"/>
    <w:rsid w:val="006A4969"/>
    <w:rsid w:val="006A6106"/>
    <w:rsid w:val="006B73B1"/>
    <w:rsid w:val="006C2CC4"/>
    <w:rsid w:val="006D3F7B"/>
    <w:rsid w:val="006D4F2B"/>
    <w:rsid w:val="006D778F"/>
    <w:rsid w:val="006E3864"/>
    <w:rsid w:val="006E509B"/>
    <w:rsid w:val="006E572E"/>
    <w:rsid w:val="006F0235"/>
    <w:rsid w:val="006F3717"/>
    <w:rsid w:val="006F5C84"/>
    <w:rsid w:val="007060DE"/>
    <w:rsid w:val="00706667"/>
    <w:rsid w:val="00717A34"/>
    <w:rsid w:val="00721CE8"/>
    <w:rsid w:val="007276C4"/>
    <w:rsid w:val="00732B7E"/>
    <w:rsid w:val="00733389"/>
    <w:rsid w:val="00734E17"/>
    <w:rsid w:val="0074360F"/>
    <w:rsid w:val="0074796E"/>
    <w:rsid w:val="00752CE6"/>
    <w:rsid w:val="00763123"/>
    <w:rsid w:val="007830DC"/>
    <w:rsid w:val="00783252"/>
    <w:rsid w:val="0078347D"/>
    <w:rsid w:val="0078751D"/>
    <w:rsid w:val="007906CB"/>
    <w:rsid w:val="00792667"/>
    <w:rsid w:val="007A5025"/>
    <w:rsid w:val="007C19B2"/>
    <w:rsid w:val="007C319E"/>
    <w:rsid w:val="007C4BD2"/>
    <w:rsid w:val="007C5C2B"/>
    <w:rsid w:val="007C6EF3"/>
    <w:rsid w:val="007D0AB2"/>
    <w:rsid w:val="007E23A6"/>
    <w:rsid w:val="007E25B0"/>
    <w:rsid w:val="007F4ADC"/>
    <w:rsid w:val="007F5C9F"/>
    <w:rsid w:val="0080211E"/>
    <w:rsid w:val="00802BFC"/>
    <w:rsid w:val="008056E4"/>
    <w:rsid w:val="00811F85"/>
    <w:rsid w:val="00816E8F"/>
    <w:rsid w:val="0081765E"/>
    <w:rsid w:val="00817ABD"/>
    <w:rsid w:val="00820A7C"/>
    <w:rsid w:val="00821BEE"/>
    <w:rsid w:val="00825236"/>
    <w:rsid w:val="0083177C"/>
    <w:rsid w:val="00831DA9"/>
    <w:rsid w:val="008410BF"/>
    <w:rsid w:val="00846895"/>
    <w:rsid w:val="00855AC2"/>
    <w:rsid w:val="0085631C"/>
    <w:rsid w:val="008657B1"/>
    <w:rsid w:val="00875224"/>
    <w:rsid w:val="008870C3"/>
    <w:rsid w:val="00890C80"/>
    <w:rsid w:val="00893715"/>
    <w:rsid w:val="008A148B"/>
    <w:rsid w:val="008A1E0B"/>
    <w:rsid w:val="008A2B00"/>
    <w:rsid w:val="008A43DB"/>
    <w:rsid w:val="008A587B"/>
    <w:rsid w:val="008A7E32"/>
    <w:rsid w:val="008B1CA6"/>
    <w:rsid w:val="008B4239"/>
    <w:rsid w:val="008B6856"/>
    <w:rsid w:val="008C019C"/>
    <w:rsid w:val="008C2A5D"/>
    <w:rsid w:val="008C4C01"/>
    <w:rsid w:val="008D77A8"/>
    <w:rsid w:val="008E1BA3"/>
    <w:rsid w:val="008E2FD7"/>
    <w:rsid w:val="008E3628"/>
    <w:rsid w:val="008F080C"/>
    <w:rsid w:val="008F0B27"/>
    <w:rsid w:val="00906450"/>
    <w:rsid w:val="00914AEF"/>
    <w:rsid w:val="00914B04"/>
    <w:rsid w:val="0092051C"/>
    <w:rsid w:val="009215B3"/>
    <w:rsid w:val="009273AF"/>
    <w:rsid w:val="009317CF"/>
    <w:rsid w:val="00931E16"/>
    <w:rsid w:val="0093794F"/>
    <w:rsid w:val="00943B10"/>
    <w:rsid w:val="00950CA8"/>
    <w:rsid w:val="0095137E"/>
    <w:rsid w:val="00953199"/>
    <w:rsid w:val="0095799F"/>
    <w:rsid w:val="009632E5"/>
    <w:rsid w:val="00973E9F"/>
    <w:rsid w:val="009776A1"/>
    <w:rsid w:val="00977737"/>
    <w:rsid w:val="00983314"/>
    <w:rsid w:val="009958F2"/>
    <w:rsid w:val="00996A49"/>
    <w:rsid w:val="009A1726"/>
    <w:rsid w:val="009A3D75"/>
    <w:rsid w:val="009B15C5"/>
    <w:rsid w:val="009B43A8"/>
    <w:rsid w:val="009B67F5"/>
    <w:rsid w:val="009C20B8"/>
    <w:rsid w:val="009C7553"/>
    <w:rsid w:val="009D2D16"/>
    <w:rsid w:val="009D6171"/>
    <w:rsid w:val="009E45A0"/>
    <w:rsid w:val="009F01C7"/>
    <w:rsid w:val="00A01E98"/>
    <w:rsid w:val="00A0285B"/>
    <w:rsid w:val="00A03544"/>
    <w:rsid w:val="00A12707"/>
    <w:rsid w:val="00A13FA2"/>
    <w:rsid w:val="00A16977"/>
    <w:rsid w:val="00A21DA2"/>
    <w:rsid w:val="00A30511"/>
    <w:rsid w:val="00A3149A"/>
    <w:rsid w:val="00A32467"/>
    <w:rsid w:val="00A32E12"/>
    <w:rsid w:val="00A409DB"/>
    <w:rsid w:val="00A413E8"/>
    <w:rsid w:val="00A4454B"/>
    <w:rsid w:val="00A4712A"/>
    <w:rsid w:val="00A5082C"/>
    <w:rsid w:val="00A50B33"/>
    <w:rsid w:val="00A609C7"/>
    <w:rsid w:val="00A669BA"/>
    <w:rsid w:val="00A730CF"/>
    <w:rsid w:val="00A80587"/>
    <w:rsid w:val="00A80E48"/>
    <w:rsid w:val="00A83EEA"/>
    <w:rsid w:val="00A91607"/>
    <w:rsid w:val="00A91DE5"/>
    <w:rsid w:val="00A93028"/>
    <w:rsid w:val="00A97E0D"/>
    <w:rsid w:val="00AA695C"/>
    <w:rsid w:val="00AB122E"/>
    <w:rsid w:val="00AC66BE"/>
    <w:rsid w:val="00AC7E16"/>
    <w:rsid w:val="00AD161F"/>
    <w:rsid w:val="00AD1648"/>
    <w:rsid w:val="00AD20BE"/>
    <w:rsid w:val="00AD71B5"/>
    <w:rsid w:val="00AE60A5"/>
    <w:rsid w:val="00AF0DC9"/>
    <w:rsid w:val="00AF1B6D"/>
    <w:rsid w:val="00B01601"/>
    <w:rsid w:val="00B0624C"/>
    <w:rsid w:val="00B06421"/>
    <w:rsid w:val="00B06B82"/>
    <w:rsid w:val="00B121BA"/>
    <w:rsid w:val="00B17D15"/>
    <w:rsid w:val="00B226EC"/>
    <w:rsid w:val="00B22DEB"/>
    <w:rsid w:val="00B26C34"/>
    <w:rsid w:val="00B26C52"/>
    <w:rsid w:val="00B35038"/>
    <w:rsid w:val="00B427FA"/>
    <w:rsid w:val="00B54FFA"/>
    <w:rsid w:val="00B56CEE"/>
    <w:rsid w:val="00B5757E"/>
    <w:rsid w:val="00B57F3C"/>
    <w:rsid w:val="00B656FC"/>
    <w:rsid w:val="00B71C1D"/>
    <w:rsid w:val="00B8120E"/>
    <w:rsid w:val="00B877EC"/>
    <w:rsid w:val="00BA1DBF"/>
    <w:rsid w:val="00BA2B65"/>
    <w:rsid w:val="00BA3607"/>
    <w:rsid w:val="00BB5577"/>
    <w:rsid w:val="00BC15AF"/>
    <w:rsid w:val="00BD16AD"/>
    <w:rsid w:val="00BD3652"/>
    <w:rsid w:val="00BD4C3F"/>
    <w:rsid w:val="00C10792"/>
    <w:rsid w:val="00C10F56"/>
    <w:rsid w:val="00C1711A"/>
    <w:rsid w:val="00C26C1D"/>
    <w:rsid w:val="00C326BF"/>
    <w:rsid w:val="00C36D8C"/>
    <w:rsid w:val="00C37A7D"/>
    <w:rsid w:val="00C44DA7"/>
    <w:rsid w:val="00C5108A"/>
    <w:rsid w:val="00C535E3"/>
    <w:rsid w:val="00C57B27"/>
    <w:rsid w:val="00C61124"/>
    <w:rsid w:val="00C611F3"/>
    <w:rsid w:val="00C61676"/>
    <w:rsid w:val="00C70043"/>
    <w:rsid w:val="00C73511"/>
    <w:rsid w:val="00C76B84"/>
    <w:rsid w:val="00C8093C"/>
    <w:rsid w:val="00C8692E"/>
    <w:rsid w:val="00C90419"/>
    <w:rsid w:val="00C9362D"/>
    <w:rsid w:val="00CA430C"/>
    <w:rsid w:val="00CB2339"/>
    <w:rsid w:val="00CB272A"/>
    <w:rsid w:val="00CC5676"/>
    <w:rsid w:val="00CD0857"/>
    <w:rsid w:val="00CD16B1"/>
    <w:rsid w:val="00CD1707"/>
    <w:rsid w:val="00CD31B6"/>
    <w:rsid w:val="00CD4714"/>
    <w:rsid w:val="00CD6548"/>
    <w:rsid w:val="00CE6839"/>
    <w:rsid w:val="00CF0731"/>
    <w:rsid w:val="00CF1A10"/>
    <w:rsid w:val="00CF2191"/>
    <w:rsid w:val="00CF5625"/>
    <w:rsid w:val="00D0685D"/>
    <w:rsid w:val="00D11887"/>
    <w:rsid w:val="00D11EF7"/>
    <w:rsid w:val="00D11F3D"/>
    <w:rsid w:val="00D143B0"/>
    <w:rsid w:val="00D145CC"/>
    <w:rsid w:val="00D228EB"/>
    <w:rsid w:val="00D2549D"/>
    <w:rsid w:val="00D27D48"/>
    <w:rsid w:val="00D3197B"/>
    <w:rsid w:val="00D415B6"/>
    <w:rsid w:val="00D41A3D"/>
    <w:rsid w:val="00D458E1"/>
    <w:rsid w:val="00D53F40"/>
    <w:rsid w:val="00D544FD"/>
    <w:rsid w:val="00D61749"/>
    <w:rsid w:val="00D61BC6"/>
    <w:rsid w:val="00D64288"/>
    <w:rsid w:val="00D65E71"/>
    <w:rsid w:val="00D70283"/>
    <w:rsid w:val="00D809E8"/>
    <w:rsid w:val="00D82F84"/>
    <w:rsid w:val="00D84978"/>
    <w:rsid w:val="00D85E40"/>
    <w:rsid w:val="00DA0CFA"/>
    <w:rsid w:val="00DA141D"/>
    <w:rsid w:val="00DA286E"/>
    <w:rsid w:val="00DA355D"/>
    <w:rsid w:val="00DA455F"/>
    <w:rsid w:val="00DB4F4C"/>
    <w:rsid w:val="00DB589C"/>
    <w:rsid w:val="00DB61A4"/>
    <w:rsid w:val="00DD5DDC"/>
    <w:rsid w:val="00DE2200"/>
    <w:rsid w:val="00DE7383"/>
    <w:rsid w:val="00DF53CA"/>
    <w:rsid w:val="00E03E5D"/>
    <w:rsid w:val="00E04B55"/>
    <w:rsid w:val="00E05EE0"/>
    <w:rsid w:val="00E06138"/>
    <w:rsid w:val="00E062BD"/>
    <w:rsid w:val="00E0664C"/>
    <w:rsid w:val="00E10C21"/>
    <w:rsid w:val="00E20528"/>
    <w:rsid w:val="00E25536"/>
    <w:rsid w:val="00E27B14"/>
    <w:rsid w:val="00E309EC"/>
    <w:rsid w:val="00E317B8"/>
    <w:rsid w:val="00E32844"/>
    <w:rsid w:val="00E3605E"/>
    <w:rsid w:val="00E36B78"/>
    <w:rsid w:val="00E36E91"/>
    <w:rsid w:val="00E4378F"/>
    <w:rsid w:val="00E43A87"/>
    <w:rsid w:val="00E552EE"/>
    <w:rsid w:val="00E565E9"/>
    <w:rsid w:val="00E62728"/>
    <w:rsid w:val="00E65736"/>
    <w:rsid w:val="00E67652"/>
    <w:rsid w:val="00E84DBD"/>
    <w:rsid w:val="00E85218"/>
    <w:rsid w:val="00E90646"/>
    <w:rsid w:val="00E92C49"/>
    <w:rsid w:val="00E952B8"/>
    <w:rsid w:val="00EA4BC0"/>
    <w:rsid w:val="00EB0AA3"/>
    <w:rsid w:val="00EB6AAC"/>
    <w:rsid w:val="00EC313A"/>
    <w:rsid w:val="00EC7E75"/>
    <w:rsid w:val="00ED08A2"/>
    <w:rsid w:val="00ED0CD8"/>
    <w:rsid w:val="00ED1520"/>
    <w:rsid w:val="00ED7CE2"/>
    <w:rsid w:val="00EE521A"/>
    <w:rsid w:val="00EF01CB"/>
    <w:rsid w:val="00EF642B"/>
    <w:rsid w:val="00EF689A"/>
    <w:rsid w:val="00F03450"/>
    <w:rsid w:val="00F038FB"/>
    <w:rsid w:val="00F11BDF"/>
    <w:rsid w:val="00F11E31"/>
    <w:rsid w:val="00F124BD"/>
    <w:rsid w:val="00F1306D"/>
    <w:rsid w:val="00F13460"/>
    <w:rsid w:val="00F16261"/>
    <w:rsid w:val="00F17B72"/>
    <w:rsid w:val="00F303A5"/>
    <w:rsid w:val="00F33EB2"/>
    <w:rsid w:val="00F40C07"/>
    <w:rsid w:val="00F45604"/>
    <w:rsid w:val="00F46B60"/>
    <w:rsid w:val="00F478BB"/>
    <w:rsid w:val="00F5337E"/>
    <w:rsid w:val="00F5463F"/>
    <w:rsid w:val="00F5591B"/>
    <w:rsid w:val="00F57670"/>
    <w:rsid w:val="00F617B1"/>
    <w:rsid w:val="00F61FF7"/>
    <w:rsid w:val="00F64D50"/>
    <w:rsid w:val="00F66089"/>
    <w:rsid w:val="00F66D17"/>
    <w:rsid w:val="00F772FC"/>
    <w:rsid w:val="00F8351E"/>
    <w:rsid w:val="00F84227"/>
    <w:rsid w:val="00F85EF6"/>
    <w:rsid w:val="00F9467A"/>
    <w:rsid w:val="00F953C5"/>
    <w:rsid w:val="00FA54B7"/>
    <w:rsid w:val="00FC1F1A"/>
    <w:rsid w:val="00FC43B6"/>
    <w:rsid w:val="00FC4E33"/>
    <w:rsid w:val="00FC4EC6"/>
    <w:rsid w:val="00FD17BA"/>
    <w:rsid w:val="00FD2B21"/>
    <w:rsid w:val="00FD3921"/>
    <w:rsid w:val="00FD743D"/>
    <w:rsid w:val="00FE2CE8"/>
    <w:rsid w:val="00FE311D"/>
    <w:rsid w:val="00FE3985"/>
    <w:rsid w:val="00FF4269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 style="mso-position-vertical-relative:line" fillcolor="white">
      <v:fill color="white"/>
      <o:colormenu v:ext="edit" fillcolor="none [4]" strokecolor="none [3212]" shadowcolor="none [2]"/>
    </o:shapedefaults>
    <o:shapelayout v:ext="edit">
      <o:idmap v:ext="edit" data="2,3,4,5,6,7,8,9,10,11,12,13,14,15,16,17,18,19,20,21,22,23,24,41,44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7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C4BD2"/>
    <w:pPr>
      <w:keepNext/>
      <w:suppressAutoHyphens w:val="0"/>
      <w:outlineLvl w:val="0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7C4BD2"/>
    <w:pPr>
      <w:keepNext/>
      <w:suppressAutoHyphens w:val="0"/>
      <w:spacing w:line="360" w:lineRule="auto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72E"/>
  </w:style>
  <w:style w:type="character" w:customStyle="1" w:styleId="WW-Absatz-Standardschriftart">
    <w:name w:val="WW-Absatz-Standardschriftart"/>
    <w:rsid w:val="006E572E"/>
  </w:style>
  <w:style w:type="character" w:customStyle="1" w:styleId="WW-Absatz-Standardschriftart1">
    <w:name w:val="WW-Absatz-Standardschriftart1"/>
    <w:rsid w:val="006E572E"/>
  </w:style>
  <w:style w:type="character" w:customStyle="1" w:styleId="WW-Absatz-Standardschriftart11">
    <w:name w:val="WW-Absatz-Standardschriftart11"/>
    <w:rsid w:val="006E572E"/>
  </w:style>
  <w:style w:type="character" w:customStyle="1" w:styleId="WW-Absatz-Standardschriftart111">
    <w:name w:val="WW-Absatz-Standardschriftart111"/>
    <w:rsid w:val="006E572E"/>
  </w:style>
  <w:style w:type="character" w:customStyle="1" w:styleId="WW-Absatz-Standardschriftart1111">
    <w:name w:val="WW-Absatz-Standardschriftart1111"/>
    <w:rsid w:val="006E572E"/>
  </w:style>
  <w:style w:type="character" w:customStyle="1" w:styleId="4">
    <w:name w:val="Основной шрифт абзаца4"/>
    <w:rsid w:val="006E572E"/>
  </w:style>
  <w:style w:type="character" w:customStyle="1" w:styleId="3">
    <w:name w:val="Основной шрифт абзаца3"/>
    <w:rsid w:val="006E572E"/>
  </w:style>
  <w:style w:type="character" w:customStyle="1" w:styleId="2">
    <w:name w:val="Основной шрифт абзаца2"/>
    <w:rsid w:val="006E572E"/>
  </w:style>
  <w:style w:type="character" w:customStyle="1" w:styleId="11">
    <w:name w:val="Основной шрифт абзаца1"/>
    <w:rsid w:val="006E572E"/>
  </w:style>
  <w:style w:type="character" w:styleId="a3">
    <w:name w:val="page number"/>
    <w:basedOn w:val="11"/>
    <w:rsid w:val="006E572E"/>
  </w:style>
  <w:style w:type="character" w:customStyle="1" w:styleId="a4">
    <w:name w:val="Символ нумерации"/>
    <w:rsid w:val="006E572E"/>
  </w:style>
  <w:style w:type="paragraph" w:customStyle="1" w:styleId="a5">
    <w:name w:val="Заголовок"/>
    <w:basedOn w:val="a"/>
    <w:next w:val="a6"/>
    <w:rsid w:val="006E572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6E572E"/>
    <w:pPr>
      <w:spacing w:after="120"/>
    </w:pPr>
  </w:style>
  <w:style w:type="paragraph" w:styleId="a7">
    <w:name w:val="List"/>
    <w:basedOn w:val="a6"/>
    <w:rsid w:val="006E572E"/>
    <w:rPr>
      <w:rFonts w:ascii="Arial" w:hAnsi="Arial" w:cs="Tahoma"/>
    </w:rPr>
  </w:style>
  <w:style w:type="paragraph" w:customStyle="1" w:styleId="40">
    <w:name w:val="Название4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6E572E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6E572E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E572E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E572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E572E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6E572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6E572E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6E572E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6E572E"/>
    <w:pPr>
      <w:suppressLineNumbers/>
    </w:pPr>
  </w:style>
  <w:style w:type="paragraph" w:customStyle="1" w:styleId="ac">
    <w:name w:val="Заголовок таблицы"/>
    <w:basedOn w:val="ab"/>
    <w:rsid w:val="006E572E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6E572E"/>
  </w:style>
  <w:style w:type="paragraph" w:styleId="ae">
    <w:name w:val="Balloon Text"/>
    <w:basedOn w:val="a"/>
    <w:link w:val="af"/>
    <w:rsid w:val="0082523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25236"/>
    <w:rPr>
      <w:rFonts w:ascii="Tahoma" w:hAnsi="Tahoma" w:cs="Tahoma"/>
      <w:sz w:val="16"/>
      <w:szCs w:val="16"/>
      <w:lang w:eastAsia="ar-SA"/>
    </w:rPr>
  </w:style>
  <w:style w:type="paragraph" w:styleId="af0">
    <w:name w:val="Title"/>
    <w:basedOn w:val="a"/>
    <w:next w:val="a"/>
    <w:link w:val="af1"/>
    <w:qFormat/>
    <w:rsid w:val="00E92C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E92C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table" w:styleId="af2">
    <w:name w:val="Table Grid"/>
    <w:basedOn w:val="a1"/>
    <w:rsid w:val="00F11B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93715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rsid w:val="007C4BD2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7C4BD2"/>
    <w:rPr>
      <w:sz w:val="2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996A4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5BD6-7D0D-4A25-A944-E6D02133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15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84</cp:revision>
  <cp:lastPrinted>2016-03-15T06:56:00Z</cp:lastPrinted>
  <dcterms:created xsi:type="dcterms:W3CDTF">2011-03-31T09:32:00Z</dcterms:created>
  <dcterms:modified xsi:type="dcterms:W3CDTF">2016-03-15T06:58:00Z</dcterms:modified>
</cp:coreProperties>
</file>