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B9" w:rsidRDefault="00D14489">
      <w:r>
        <w:rPr>
          <w:noProof/>
          <w:lang w:eastAsia="ru-RU"/>
        </w:rPr>
        <w:pict>
          <v:group id="_x0000_s1026" style="position:absolute;margin-left:126.3pt;margin-top:9.5pt;width:200.2pt;height:90.85pt;z-index:251644416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D14489" w:rsidP="006505B9">
      <w:r>
        <w:rPr>
          <w:noProof/>
          <w:lang w:eastAsia="ru-RU"/>
        </w:rPr>
        <w:pict>
          <v:rect id="_x0000_s1034" style="position:absolute;margin-left:12.95pt;margin-top:5.8pt;width:426.15pt;height:98.65pt;z-index:251645440" stroked="f">
            <v:textbox style="mso-next-textbox:#_x0000_s1034">
              <w:txbxContent>
                <w:p w:rsidR="00B7535F" w:rsidRDefault="00D21B76" w:rsidP="00B7535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«</w:t>
                  </w:r>
                  <w:r w:rsidR="001C24DD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ПЕЧЬ ДЛЯ КАРТОШКИ</w:t>
                  </w:r>
                  <w:r w:rsidR="000B2CA1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DB7E3A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ЭЛЕКТРИЧЕСКА</w:t>
                  </w:r>
                  <w:r w:rsidR="000B2CA1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Я</w:t>
                  </w:r>
                  <w:r w:rsidR="00B7535F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B7535F" w:rsidRDefault="00DB7E3A" w:rsidP="00B7535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Ф3ШЖЭ</w:t>
                  </w:r>
                </w:p>
                <w:p w:rsidR="00B7535F" w:rsidRDefault="00B7535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B7535F" w:rsidRDefault="00B7535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B7535F" w:rsidRDefault="00B7535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B7535F" w:rsidRDefault="00B7535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B7535F" w:rsidRDefault="00B7535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D21B76" w:rsidRPr="005A1F8F" w:rsidRDefault="005A1F8F" w:rsidP="006505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D21B76" w:rsidRDefault="00D21B76" w:rsidP="006505B9"/>
              </w:txbxContent>
            </v:textbox>
          </v:rect>
        </w:pict>
      </w:r>
    </w:p>
    <w:p w:rsidR="006505B9" w:rsidRPr="006505B9" w:rsidRDefault="006505B9" w:rsidP="006505B9"/>
    <w:p w:rsidR="006505B9" w:rsidRDefault="006505B9" w:rsidP="006505B9"/>
    <w:p w:rsidR="00A938CC" w:rsidRDefault="006505B9" w:rsidP="006505B9">
      <w:pPr>
        <w:tabs>
          <w:tab w:val="left" w:pos="1500"/>
        </w:tabs>
      </w:pPr>
      <w:r>
        <w:tab/>
      </w:r>
      <w:r w:rsidR="00FD7F1E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157393" cy="5805170"/>
            <wp:effectExtent l="19050" t="0" r="0" b="0"/>
            <wp:docPr id="3" name="Рисунок 1" descr="Крошка_картошка_Ф1ШЖГ_00_00_000С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шка_картошка_Ф1ШЖГ_00_00_000С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93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0B" w:rsidRDefault="00534E0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B5431" w:rsidRPr="002E3FE6" w:rsidRDefault="007B5431" w:rsidP="007B5431">
      <w:pPr>
        <w:tabs>
          <w:tab w:val="left" w:pos="1500"/>
        </w:tabs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216F0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«</w:t>
      </w:r>
      <w:r w:rsidR="003C47B7">
        <w:rPr>
          <w:rFonts w:ascii="Times New Roman" w:eastAsia="Times New Roman" w:hAnsi="Times New Roman"/>
          <w:b/>
          <w:sz w:val="32"/>
          <w:szCs w:val="32"/>
          <w:lang w:eastAsia="ru-RU"/>
        </w:rPr>
        <w:t>ПЕЧЬ ДЛЯ КАРТОШКИ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3BA8">
        <w:rPr>
          <w:rFonts w:ascii="Times New Roman" w:eastAsia="Times New Roman" w:hAnsi="Times New Roman"/>
          <w:b/>
          <w:sz w:val="32"/>
          <w:szCs w:val="32"/>
          <w:lang w:eastAsia="ru-RU"/>
        </w:rPr>
        <w:t>ЭЛЕКТРИЧЕСКАЯ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»</w:t>
      </w:r>
    </w:p>
    <w:p w:rsidR="00B33576" w:rsidRPr="00705C8E" w:rsidRDefault="002E3FE6" w:rsidP="002E3FE6">
      <w:pPr>
        <w:rPr>
          <w:sz w:val="28"/>
          <w:szCs w:val="28"/>
          <w:lang w:eastAsia="ru-RU"/>
        </w:rPr>
      </w:pPr>
      <w:r w:rsidRPr="00705C8E">
        <w:rPr>
          <w:sz w:val="28"/>
          <w:szCs w:val="28"/>
          <w:lang w:eastAsia="ru-RU"/>
        </w:rPr>
        <w:t xml:space="preserve">Данный паспорт является документом, совмещенным с руководством </w:t>
      </w:r>
      <w:r w:rsidR="00DB7E3A">
        <w:rPr>
          <w:sz w:val="28"/>
          <w:szCs w:val="28"/>
          <w:lang w:eastAsia="ru-RU"/>
        </w:rPr>
        <w:t xml:space="preserve"> </w:t>
      </w:r>
      <w:r w:rsidRPr="00705C8E">
        <w:rPr>
          <w:sz w:val="28"/>
          <w:szCs w:val="28"/>
          <w:lang w:eastAsia="ru-RU"/>
        </w:rPr>
        <w:t xml:space="preserve">по эксплуатации, распространяется на </w:t>
      </w:r>
      <w:r>
        <w:rPr>
          <w:b/>
          <w:sz w:val="28"/>
          <w:szCs w:val="28"/>
          <w:lang w:eastAsia="ru-RU"/>
        </w:rPr>
        <w:t>«</w:t>
      </w:r>
      <w:r w:rsidRPr="00642BD3">
        <w:rPr>
          <w:rFonts w:asciiTheme="minorHAnsi" w:eastAsia="Times New Roman" w:hAnsiTheme="minorHAnsi"/>
          <w:b/>
          <w:sz w:val="28"/>
          <w:szCs w:val="28"/>
          <w:lang w:eastAsia="ru-RU"/>
        </w:rPr>
        <w:t>ПЕЧЬ ДЛЯ КАРТО</w:t>
      </w:r>
      <w:r w:rsidR="003C47B7">
        <w:rPr>
          <w:rFonts w:asciiTheme="minorHAnsi" w:eastAsia="Times New Roman" w:hAnsiTheme="minorHAnsi"/>
          <w:b/>
          <w:sz w:val="28"/>
          <w:szCs w:val="28"/>
          <w:lang w:eastAsia="ru-RU"/>
        </w:rPr>
        <w:t>ШКИ</w:t>
      </w:r>
      <w:r w:rsidRPr="00642BD3">
        <w:rPr>
          <w:b/>
          <w:sz w:val="28"/>
          <w:szCs w:val="28"/>
          <w:lang w:eastAsia="ru-RU"/>
        </w:rPr>
        <w:t xml:space="preserve">  </w:t>
      </w:r>
      <w:r w:rsidR="00DB7E3A">
        <w:rPr>
          <w:b/>
          <w:sz w:val="28"/>
          <w:szCs w:val="28"/>
          <w:lang w:eastAsia="ru-RU"/>
        </w:rPr>
        <w:t>ЭЛЕКТРИЧЕСКУЮ</w:t>
      </w:r>
      <w:r>
        <w:rPr>
          <w:b/>
          <w:sz w:val="28"/>
          <w:szCs w:val="28"/>
          <w:lang w:eastAsia="ru-RU"/>
        </w:rPr>
        <w:t xml:space="preserve">  Ф</w:t>
      </w:r>
      <w:r w:rsidR="00DB7E3A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ШЖ</w:t>
      </w:r>
      <w:r w:rsidR="00DB7E3A">
        <w:rPr>
          <w:b/>
          <w:sz w:val="28"/>
          <w:szCs w:val="28"/>
          <w:lang w:eastAsia="ru-RU"/>
        </w:rPr>
        <w:t>Э</w:t>
      </w:r>
      <w:r w:rsidR="00B33576">
        <w:rPr>
          <w:b/>
          <w:sz w:val="28"/>
          <w:szCs w:val="28"/>
          <w:lang w:eastAsia="ru-RU"/>
        </w:rPr>
        <w:t>»</w:t>
      </w:r>
    </w:p>
    <w:p w:rsidR="002E3FE6" w:rsidRDefault="002E3FE6" w:rsidP="002E3FE6">
      <w:pPr>
        <w:rPr>
          <w:lang w:eastAsia="ru-RU"/>
        </w:rPr>
      </w:pPr>
      <w:r w:rsidRPr="00053962">
        <w:rPr>
          <w:sz w:val="28"/>
          <w:szCs w:val="28"/>
          <w:lang w:eastAsia="ru-RU"/>
        </w:rPr>
        <w:t xml:space="preserve"> Данный паспорт в течение всег</w:t>
      </w:r>
      <w:r w:rsidR="00DB7E3A">
        <w:rPr>
          <w:sz w:val="28"/>
          <w:szCs w:val="28"/>
          <w:lang w:eastAsia="ru-RU"/>
        </w:rPr>
        <w:t xml:space="preserve">о срока эксплуатации изделия </w:t>
      </w:r>
      <w:r w:rsidRPr="00053962">
        <w:rPr>
          <w:sz w:val="28"/>
          <w:szCs w:val="28"/>
          <w:lang w:eastAsia="ru-RU"/>
        </w:rPr>
        <w:t xml:space="preserve"> должен находиться у лиц, </w:t>
      </w:r>
      <w:r w:rsidRPr="00705C8E">
        <w:rPr>
          <w:sz w:val="28"/>
          <w:szCs w:val="28"/>
          <w:lang w:eastAsia="ru-RU"/>
        </w:rPr>
        <w:t>ответственных за ее сохранность.</w:t>
      </w:r>
    </w:p>
    <w:p w:rsidR="00FA6148" w:rsidRPr="007B043B" w:rsidRDefault="002552DD" w:rsidP="00534E0B">
      <w:pPr>
        <w:tabs>
          <w:tab w:val="left" w:pos="1500"/>
        </w:tabs>
        <w:spacing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ПС</w:t>
      </w:r>
      <w:r w:rsidR="00FA6148" w:rsidRPr="007B043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426"/>
        <w:gridCol w:w="697"/>
      </w:tblGrid>
      <w:tr w:rsidR="00FA6148" w:rsidRPr="00C33A1D" w:rsidTr="00BC3FCB">
        <w:trPr>
          <w:trHeight w:val="459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0B5973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841B1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Комплектность</w:t>
            </w:r>
          </w:p>
          <w:p w:rsidR="000B5973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B5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Устройство прибора</w:t>
            </w:r>
            <w:r w:rsidR="000B5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0B5973" w:rsidRPr="00FC0775" w:rsidRDefault="00841B1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по техники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FB1AF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B1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A043E5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841B1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FA6148"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B1AF6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BC3FCB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FCB" w:rsidRDefault="00BC3FCB" w:rsidP="002552DD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552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B33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Схема электрическая  принципиальная</w:t>
            </w:r>
          </w:p>
          <w:p w:rsidR="002552DD" w:rsidRPr="004B1FC2" w:rsidRDefault="00B33576" w:rsidP="00B33576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  <w:r w:rsidR="002552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C3FCB" w:rsidRDefault="00BC3FCB" w:rsidP="00F91EB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  <w:p w:rsidR="00B33576" w:rsidRDefault="00B33576" w:rsidP="00B3357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B33576" w:rsidRDefault="00B33576" w:rsidP="00B3357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3576" w:rsidRPr="00351A99" w:rsidRDefault="00B33576" w:rsidP="00B3357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6148" w:rsidRPr="00C33A1D" w:rsidTr="00BC3FCB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EA0212" w:rsidRDefault="00FA6148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34E0B" w:rsidRDefault="00534E0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5C1E" w:rsidRPr="00CE5C1E" w:rsidRDefault="00FA6148" w:rsidP="00CE5C1E">
      <w:pPr>
        <w:pStyle w:val="a9"/>
        <w:widowControl w:val="0"/>
        <w:numPr>
          <w:ilvl w:val="0"/>
          <w:numId w:val="2"/>
        </w:numPr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C1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указания.</w:t>
      </w:r>
    </w:p>
    <w:p w:rsidR="004205C6" w:rsidRPr="00CE5C1E" w:rsidRDefault="00132578" w:rsidP="006E3284">
      <w:pPr>
        <w:pStyle w:val="a9"/>
        <w:widowControl w:val="0"/>
        <w:numPr>
          <w:ilvl w:val="1"/>
          <w:numId w:val="14"/>
        </w:numPr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</w:t>
      </w:r>
      <w:r w:rsidR="00F348D8">
        <w:rPr>
          <w:rFonts w:ascii="Times New Roman" w:hAnsi="Times New Roman"/>
          <w:sz w:val="28"/>
          <w:szCs w:val="28"/>
        </w:rPr>
        <w:t>делие работает от электросети переменного тока частотой 50±0,4%Гц, напряжением 220</w:t>
      </w:r>
      <w:r w:rsidR="0014251A">
        <w:rPr>
          <w:rFonts w:ascii="Times New Roman" w:hAnsi="Times New Roman"/>
          <w:sz w:val="28"/>
          <w:szCs w:val="28"/>
        </w:rPr>
        <w:t>В±10%</w:t>
      </w:r>
      <w:r w:rsidR="00F348D8">
        <w:rPr>
          <w:rFonts w:ascii="Times New Roman" w:hAnsi="Times New Roman"/>
          <w:sz w:val="28"/>
          <w:szCs w:val="28"/>
        </w:rPr>
        <w:t xml:space="preserve"> </w:t>
      </w:r>
      <w:r w:rsidR="00B9621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предназначено для эксплуатации в</w:t>
      </w:r>
      <w:r w:rsidR="0014251A">
        <w:rPr>
          <w:rFonts w:ascii="Times New Roman" w:hAnsi="Times New Roman"/>
          <w:sz w:val="28"/>
          <w:szCs w:val="28"/>
        </w:rPr>
        <w:t xml:space="preserve"> отапливаемом помещении с диапазоном температур окружающего воздуха от +10˚С до +35˚С, относительной влажности воздуха 80% и наличии вытяжной вентиляции и атмосферном давлении 84 до106,7кПа (от 630 до 800мм рт.ст.)</w:t>
      </w:r>
      <w:r>
        <w:rPr>
          <w:rFonts w:ascii="Times New Roman" w:hAnsi="Times New Roman"/>
          <w:sz w:val="28"/>
          <w:szCs w:val="28"/>
        </w:rPr>
        <w:t xml:space="preserve"> </w:t>
      </w:r>
      <w:r w:rsidR="00F83B2B">
        <w:rPr>
          <w:rFonts w:ascii="Times New Roman" w:hAnsi="Times New Roman"/>
          <w:sz w:val="28"/>
          <w:szCs w:val="28"/>
        </w:rPr>
        <w:t xml:space="preserve"> и на открытом воздухе.</w:t>
      </w:r>
    </w:p>
    <w:p w:rsidR="007B27C5" w:rsidRPr="007B27C5" w:rsidRDefault="00F83B2B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Изделие устанавливается на устойчивом, горизонтальном </w:t>
      </w:r>
      <w:r w:rsidR="00431DAE">
        <w:rPr>
          <w:rFonts w:ascii="Times New Roman" w:hAnsi="Times New Roman"/>
          <w:sz w:val="28"/>
          <w:szCs w:val="28"/>
        </w:rPr>
        <w:t xml:space="preserve">несгораемом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="00431DAE">
        <w:rPr>
          <w:rFonts w:ascii="Times New Roman" w:hAnsi="Times New Roman"/>
          <w:sz w:val="28"/>
          <w:szCs w:val="28"/>
        </w:rPr>
        <w:t xml:space="preserve">на расстоянии не менее 500 мм от легковоспламеняющихся предметов </w:t>
      </w:r>
      <w:r>
        <w:rPr>
          <w:rFonts w:ascii="Times New Roman" w:hAnsi="Times New Roman"/>
          <w:sz w:val="28"/>
          <w:szCs w:val="28"/>
        </w:rPr>
        <w:t>и подключае</w:t>
      </w:r>
      <w:r w:rsidR="00175AD1">
        <w:rPr>
          <w:rFonts w:ascii="Times New Roman" w:hAnsi="Times New Roman"/>
          <w:sz w:val="28"/>
          <w:szCs w:val="28"/>
        </w:rPr>
        <w:t>тся к электросети самим потребителем</w:t>
      </w:r>
    </w:p>
    <w:p w:rsidR="004205C6" w:rsidRPr="00A75FBC" w:rsidRDefault="007B27C5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Вид климатического исполнения УХЛ4.2 по ГОСТ 15150-69</w:t>
      </w:r>
      <w:r w:rsidR="00431DAE">
        <w:rPr>
          <w:rFonts w:ascii="Times New Roman" w:hAnsi="Times New Roman"/>
          <w:sz w:val="28"/>
          <w:szCs w:val="28"/>
        </w:rPr>
        <w:t>.</w:t>
      </w:r>
    </w:p>
    <w:p w:rsidR="004205C6" w:rsidRDefault="00F83B2B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покупк</w:t>
      </w:r>
      <w:r w:rsidR="00431DA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требуйте проверку комплектности.</w:t>
      </w:r>
    </w:p>
    <w:p w:rsidR="00AE6648" w:rsidRDefault="00431DAE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FA6148" w:rsidRPr="007B27C5" w:rsidRDefault="00E937A5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="00FA6148" w:rsidRPr="00AE6648">
        <w:rPr>
          <w:rFonts w:ascii="Times New Roman" w:hAnsi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7B27C5" w:rsidRPr="00AE6648" w:rsidRDefault="007B27C5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Внешняя поверхность ящиков может нагреваться более 60˚С.</w:t>
      </w:r>
    </w:p>
    <w:p w:rsidR="00FA6148" w:rsidRDefault="00FA6148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/>
          <w:sz w:val="28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417FA0" w:rsidRPr="00417FA0" w:rsidRDefault="00417FA0" w:rsidP="00417FA0">
      <w:pPr>
        <w:pStyle w:val="a9"/>
        <w:widowControl w:val="0"/>
        <w:numPr>
          <w:ilvl w:val="0"/>
          <w:numId w:val="14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7FA0">
        <w:rPr>
          <w:rFonts w:ascii="Times New Roman" w:eastAsia="Times New Roman" w:hAnsi="Times New Roman"/>
          <w:b/>
          <w:sz w:val="28"/>
          <w:szCs w:val="28"/>
          <w:lang w:eastAsia="ru-RU"/>
        </w:rPr>
        <w:t>Назначение изделия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417FA0" w:rsidRDefault="00331FD8" w:rsidP="00417FA0">
      <w:pPr>
        <w:pStyle w:val="a9"/>
        <w:widowControl w:val="0"/>
        <w:numPr>
          <w:ilvl w:val="1"/>
          <w:numId w:val="1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Печь</w:t>
      </w:r>
      <w:r w:rsidR="00417FA0" w:rsidRPr="00417F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7FA0">
        <w:rPr>
          <w:rFonts w:ascii="Times New Roman" w:eastAsia="Times New Roman" w:hAnsi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417FA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r w:rsidR="00A623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приготовления </w:t>
      </w:r>
      <w:r w:rsidR="00417F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23AE">
        <w:rPr>
          <w:rFonts w:ascii="Times New Roman" w:eastAsia="Times New Roman" w:hAnsi="Times New Roman"/>
          <w:sz w:val="28"/>
          <w:szCs w:val="28"/>
          <w:lang w:eastAsia="ru-RU"/>
        </w:rPr>
        <w:t>печеной картошки фаршированной мясом, овощами и т.д.</w:t>
      </w:r>
      <w:r w:rsidR="004C7AF4">
        <w:rPr>
          <w:rFonts w:ascii="Times New Roman" w:eastAsia="Times New Roman" w:hAnsi="Times New Roman"/>
          <w:sz w:val="28"/>
          <w:szCs w:val="28"/>
          <w:lang w:eastAsia="ru-RU"/>
        </w:rPr>
        <w:t>, а также для сохранения приготовленного продукта в горячем состоянии.</w:t>
      </w:r>
    </w:p>
    <w:p w:rsidR="00417FA0" w:rsidRDefault="00417FA0" w:rsidP="00417FA0">
      <w:pPr>
        <w:pStyle w:val="a9"/>
        <w:widowControl w:val="0"/>
        <w:numPr>
          <w:ilvl w:val="1"/>
          <w:numId w:val="1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</w:t>
      </w:r>
      <w:r w:rsidR="00431DAE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DAE">
        <w:rPr>
          <w:rFonts w:ascii="Times New Roman" w:eastAsia="Times New Roman" w:hAnsi="Times New Roman"/>
          <w:sz w:val="28"/>
          <w:szCs w:val="28"/>
          <w:lang w:eastAsia="ru-RU"/>
        </w:rPr>
        <w:t>изделие</w:t>
      </w: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общественного питания.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>Приобретая наш</w:t>
      </w:r>
      <w:r w:rsidR="0076766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766A">
        <w:rPr>
          <w:rFonts w:ascii="Times New Roman" w:eastAsia="Times New Roman" w:hAnsi="Times New Roman"/>
          <w:sz w:val="28"/>
          <w:szCs w:val="28"/>
          <w:lang w:eastAsia="ru-RU"/>
        </w:rPr>
        <w:t>печь</w:t>
      </w: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t xml:space="preserve">, внимательно ознакомьтесь с руководством по </w:t>
      </w:r>
      <w:r w:rsidRPr="00516E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эксплуатации. Это поможет Вам успешно ее использовать в Вашей профессиональной деятельности.</w:t>
      </w:r>
    </w:p>
    <w:p w:rsidR="006218B1" w:rsidRPr="00AC3D64" w:rsidRDefault="004205C6" w:rsidP="006218B1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E0B">
        <w:rPr>
          <w:rFonts w:ascii="Times New Roman" w:eastAsia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</w:t>
      </w:r>
      <w:r w:rsidR="000F108D">
        <w:rPr>
          <w:rFonts w:ascii="Times New Roman" w:eastAsia="Times New Roman" w:hAnsi="Times New Roman"/>
          <w:sz w:val="28"/>
          <w:szCs w:val="28"/>
          <w:lang w:eastAsia="ru-RU"/>
        </w:rPr>
        <w:t>удшения потребительских свойств.</w:t>
      </w:r>
    </w:p>
    <w:p w:rsidR="00944EEC" w:rsidRPr="009B42EB" w:rsidRDefault="00944EEC" w:rsidP="00276F78">
      <w:pPr>
        <w:pStyle w:val="a9"/>
        <w:widowControl w:val="0"/>
        <w:numPr>
          <w:ilvl w:val="0"/>
          <w:numId w:val="14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42EB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характеристики</w:t>
      </w:r>
    </w:p>
    <w:tbl>
      <w:tblPr>
        <w:tblW w:w="0" w:type="auto"/>
        <w:tblInd w:w="9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083"/>
        <w:gridCol w:w="3612"/>
        <w:gridCol w:w="1004"/>
        <w:gridCol w:w="2005"/>
      </w:tblGrid>
      <w:tr w:rsidR="00A623AE" w:rsidRPr="00C33A1D" w:rsidTr="00C33A1D">
        <w:trPr>
          <w:trHeight w:val="560"/>
        </w:trPr>
        <w:tc>
          <w:tcPr>
            <w:tcW w:w="1083" w:type="dxa"/>
          </w:tcPr>
          <w:p w:rsidR="00A623AE" w:rsidRPr="00BB37CA" w:rsidRDefault="00A623AE" w:rsidP="00406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B37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12" w:type="dxa"/>
          </w:tcPr>
          <w:p w:rsidR="00A623AE" w:rsidRPr="00BB37CA" w:rsidRDefault="00A623AE" w:rsidP="00406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B37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004" w:type="dxa"/>
          </w:tcPr>
          <w:p w:rsidR="00A623AE" w:rsidRPr="00BB37CA" w:rsidRDefault="00A623AE" w:rsidP="00406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B37C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005" w:type="dxa"/>
          </w:tcPr>
          <w:p w:rsidR="00A623AE" w:rsidRPr="00BB37CA" w:rsidRDefault="004060BD" w:rsidP="004060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Параметры</w:t>
            </w:r>
          </w:p>
        </w:tc>
      </w:tr>
      <w:tr w:rsidR="00A623AE" w:rsidRPr="00C33A1D" w:rsidTr="00C33A1D">
        <w:trPr>
          <w:trHeight w:val="835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Габаритные размеры (длина х ширина х высота)</w:t>
            </w:r>
            <w:r w:rsidR="0057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 более</w:t>
            </w:r>
          </w:p>
        </w:tc>
        <w:tc>
          <w:tcPr>
            <w:tcW w:w="1004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005" w:type="dxa"/>
            <w:vAlign w:val="center"/>
          </w:tcPr>
          <w:p w:rsidR="00A623AE" w:rsidRPr="00C33A1D" w:rsidRDefault="00632CD2" w:rsidP="00632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48</w:t>
            </w:r>
            <w:r w:rsidR="00A623AE"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0х5</w:t>
            </w:r>
            <w:r w:rsidR="002D3F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A623AE"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0х1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2D3F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</w:t>
            </w:r>
          </w:p>
        </w:tc>
      </w:tr>
      <w:tr w:rsidR="002D3F96" w:rsidRPr="00C33A1D" w:rsidTr="00C33A1D">
        <w:trPr>
          <w:trHeight w:val="835"/>
        </w:trPr>
        <w:tc>
          <w:tcPr>
            <w:tcW w:w="1083" w:type="dxa"/>
            <w:vAlign w:val="center"/>
          </w:tcPr>
          <w:p w:rsidR="002D3F96" w:rsidRPr="00C33A1D" w:rsidRDefault="002D3F96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2D3F96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нагревательных элементов</w:t>
            </w:r>
          </w:p>
        </w:tc>
        <w:tc>
          <w:tcPr>
            <w:tcW w:w="1004" w:type="dxa"/>
            <w:vAlign w:val="center"/>
          </w:tcPr>
          <w:p w:rsidR="002D3F96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2005" w:type="dxa"/>
            <w:vAlign w:val="center"/>
          </w:tcPr>
          <w:p w:rsidR="002D3F96" w:rsidRDefault="002D3F96" w:rsidP="00632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623AE" w:rsidRPr="00C33A1D" w:rsidTr="00C33A1D">
        <w:trPr>
          <w:trHeight w:val="560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A623AE" w:rsidP="009C1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</w:t>
            </w:r>
            <w:r w:rsidR="009C1E5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ящиков</w:t>
            </w:r>
          </w:p>
        </w:tc>
        <w:tc>
          <w:tcPr>
            <w:tcW w:w="1004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2005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623AE" w:rsidRPr="00C33A1D" w:rsidTr="00C33A1D">
        <w:trPr>
          <w:trHeight w:val="521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1F03B7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Номинальное напряжение</w:t>
            </w:r>
            <w:r w:rsidR="002D3F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тока</w:t>
            </w:r>
          </w:p>
        </w:tc>
        <w:tc>
          <w:tcPr>
            <w:tcW w:w="1004" w:type="dxa"/>
            <w:vAlign w:val="center"/>
          </w:tcPr>
          <w:p w:rsidR="00A623AE" w:rsidRPr="00C33A1D" w:rsidRDefault="001F03B7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2005" w:type="dxa"/>
            <w:vAlign w:val="center"/>
          </w:tcPr>
          <w:p w:rsidR="00A623AE" w:rsidRPr="00C33A1D" w:rsidRDefault="001F03B7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220</w:t>
            </w:r>
          </w:p>
        </w:tc>
      </w:tr>
      <w:tr w:rsidR="00A623AE" w:rsidRPr="00C33A1D" w:rsidTr="00C33A1D">
        <w:trPr>
          <w:trHeight w:val="560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956FEF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Частота</w:t>
            </w:r>
            <w:r w:rsidR="002D3F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тока</w:t>
            </w:r>
          </w:p>
        </w:tc>
        <w:tc>
          <w:tcPr>
            <w:tcW w:w="1004" w:type="dxa"/>
            <w:vAlign w:val="center"/>
          </w:tcPr>
          <w:p w:rsidR="00A623AE" w:rsidRPr="00C33A1D" w:rsidRDefault="00956FEF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Гц</w:t>
            </w:r>
          </w:p>
        </w:tc>
        <w:tc>
          <w:tcPr>
            <w:tcW w:w="2005" w:type="dxa"/>
            <w:vAlign w:val="center"/>
          </w:tcPr>
          <w:p w:rsidR="00A623AE" w:rsidRPr="00C33A1D" w:rsidRDefault="00956FEF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A623AE" w:rsidRPr="00C33A1D" w:rsidTr="00C33A1D">
        <w:trPr>
          <w:trHeight w:val="521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004" w:type="dxa"/>
            <w:vAlign w:val="center"/>
          </w:tcPr>
          <w:p w:rsidR="00A623AE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005" w:type="dxa"/>
            <w:vAlign w:val="center"/>
          </w:tcPr>
          <w:p w:rsidR="00A623AE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4060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A623AE" w:rsidRPr="00C33A1D" w:rsidTr="00C33A1D">
        <w:trPr>
          <w:trHeight w:val="535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Пределы регулирования температуры</w:t>
            </w:r>
          </w:p>
        </w:tc>
        <w:tc>
          <w:tcPr>
            <w:tcW w:w="1004" w:type="dxa"/>
            <w:vAlign w:val="center"/>
          </w:tcPr>
          <w:p w:rsidR="00A623AE" w:rsidRPr="00C33A1D" w:rsidRDefault="002D3F96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˚С</w:t>
            </w:r>
          </w:p>
        </w:tc>
        <w:tc>
          <w:tcPr>
            <w:tcW w:w="2005" w:type="dxa"/>
            <w:vAlign w:val="center"/>
          </w:tcPr>
          <w:p w:rsidR="00A623AE" w:rsidRPr="00C33A1D" w:rsidRDefault="002D3F96" w:rsidP="00B61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50-300</w:t>
            </w:r>
          </w:p>
        </w:tc>
      </w:tr>
      <w:tr w:rsidR="00A623AE" w:rsidRPr="00C33A1D" w:rsidTr="00C33A1D">
        <w:trPr>
          <w:trHeight w:val="535"/>
        </w:trPr>
        <w:tc>
          <w:tcPr>
            <w:tcW w:w="1083" w:type="dxa"/>
            <w:vAlign w:val="center"/>
          </w:tcPr>
          <w:p w:rsidR="00A623AE" w:rsidRPr="00C33A1D" w:rsidRDefault="00A623AE" w:rsidP="00C33A1D">
            <w:pPr>
              <w:pStyle w:val="a9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12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Масса</w:t>
            </w:r>
            <w:r w:rsidR="0057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A15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более</w:t>
            </w:r>
          </w:p>
        </w:tc>
        <w:tc>
          <w:tcPr>
            <w:tcW w:w="1004" w:type="dxa"/>
            <w:vAlign w:val="center"/>
          </w:tcPr>
          <w:p w:rsidR="00A623AE" w:rsidRPr="00C33A1D" w:rsidRDefault="00A623AE" w:rsidP="00C33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3A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005" w:type="dxa"/>
            <w:vAlign w:val="center"/>
          </w:tcPr>
          <w:p w:rsidR="00A623AE" w:rsidRPr="00C33A1D" w:rsidRDefault="00B7535F" w:rsidP="009B2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9B23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</w:tbl>
    <w:p w:rsidR="00A938CC" w:rsidRPr="000926E6" w:rsidRDefault="00A938CC" w:rsidP="00B12A6C">
      <w:pPr>
        <w:pStyle w:val="a9"/>
        <w:numPr>
          <w:ilvl w:val="0"/>
          <w:numId w:val="14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Комплектность.</w:t>
      </w:r>
    </w:p>
    <w:tbl>
      <w:tblPr>
        <w:tblW w:w="4495" w:type="pct"/>
        <w:jc w:val="center"/>
        <w:tblCellSpacing w:w="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529"/>
        <w:gridCol w:w="2516"/>
      </w:tblGrid>
      <w:tr w:rsidR="00A623AE" w:rsidRPr="00C33A1D" w:rsidTr="004D493E">
        <w:trPr>
          <w:trHeight w:val="583"/>
          <w:tblCellSpacing w:w="0" w:type="dxa"/>
          <w:jc w:val="center"/>
        </w:trPr>
        <w:tc>
          <w:tcPr>
            <w:tcW w:w="3609" w:type="pct"/>
            <w:hideMark/>
          </w:tcPr>
          <w:p w:rsidR="00A623AE" w:rsidRPr="00B12A6C" w:rsidRDefault="00A623AE" w:rsidP="004D49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391" w:type="pct"/>
            <w:hideMark/>
          </w:tcPr>
          <w:p w:rsidR="00A623AE" w:rsidRPr="00B12A6C" w:rsidRDefault="00A623AE" w:rsidP="00A623A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Кол-во</w:t>
            </w:r>
          </w:p>
        </w:tc>
      </w:tr>
      <w:tr w:rsidR="00A623AE" w:rsidRPr="00C33A1D" w:rsidTr="004D493E">
        <w:trPr>
          <w:trHeight w:val="283"/>
          <w:tblCellSpacing w:w="0" w:type="dxa"/>
          <w:jc w:val="center"/>
        </w:trPr>
        <w:tc>
          <w:tcPr>
            <w:tcW w:w="3609" w:type="pct"/>
            <w:hideMark/>
          </w:tcPr>
          <w:p w:rsidR="00A623AE" w:rsidRPr="00B12A6C" w:rsidRDefault="00A623AE" w:rsidP="002D3F9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</w:t>
            </w:r>
            <w:r w:rsidR="00756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Печь для картофеля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D3F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</w:t>
            </w:r>
            <w:r w:rsidR="00B25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2D3F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рическая</w:t>
            </w:r>
          </w:p>
        </w:tc>
        <w:tc>
          <w:tcPr>
            <w:tcW w:w="1391" w:type="pct"/>
            <w:hideMark/>
          </w:tcPr>
          <w:p w:rsidR="00A623AE" w:rsidRPr="00B12A6C" w:rsidRDefault="00A623AE" w:rsidP="00A623A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623AE" w:rsidRPr="00C33A1D" w:rsidTr="004D493E">
        <w:trPr>
          <w:trHeight w:val="292"/>
          <w:tblCellSpacing w:w="0" w:type="dxa"/>
          <w:jc w:val="center"/>
        </w:trPr>
        <w:tc>
          <w:tcPr>
            <w:tcW w:w="3609" w:type="pct"/>
            <w:hideMark/>
          </w:tcPr>
          <w:p w:rsidR="00A623AE" w:rsidRPr="00B12A6C" w:rsidRDefault="00A623AE" w:rsidP="004D49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</w:t>
            </w:r>
            <w:r w:rsidRPr="00C33A1D">
              <w:rPr>
                <w:sz w:val="26"/>
                <w:szCs w:val="26"/>
              </w:rPr>
              <w:t xml:space="preserve"> </w:t>
            </w:r>
            <w:r w:rsidRPr="00C33A1D">
              <w:rPr>
                <w:rFonts w:ascii="Times New Roman" w:hAnsi="Times New Roman"/>
                <w:sz w:val="26"/>
                <w:szCs w:val="26"/>
              </w:rPr>
              <w:t xml:space="preserve">Выдвижной ящик </w:t>
            </w:r>
          </w:p>
        </w:tc>
        <w:tc>
          <w:tcPr>
            <w:tcW w:w="1391" w:type="pct"/>
            <w:hideMark/>
          </w:tcPr>
          <w:p w:rsidR="00A623AE" w:rsidRPr="00B12A6C" w:rsidRDefault="00A623AE" w:rsidP="00A623A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623AE" w:rsidRPr="00C33A1D" w:rsidTr="004D493E">
        <w:trPr>
          <w:trHeight w:val="283"/>
          <w:tblCellSpacing w:w="0" w:type="dxa"/>
          <w:jc w:val="center"/>
        </w:trPr>
        <w:tc>
          <w:tcPr>
            <w:tcW w:w="3609" w:type="pct"/>
            <w:hideMark/>
          </w:tcPr>
          <w:p w:rsidR="00A623AE" w:rsidRPr="00B12A6C" w:rsidRDefault="002D3F96" w:rsidP="004D49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A623AE"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564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2370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аспорт</w:t>
            </w:r>
          </w:p>
        </w:tc>
        <w:tc>
          <w:tcPr>
            <w:tcW w:w="1391" w:type="pct"/>
            <w:hideMark/>
          </w:tcPr>
          <w:p w:rsidR="00A623AE" w:rsidRPr="00B12A6C" w:rsidRDefault="00A623AE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623AE" w:rsidRPr="00C33A1D" w:rsidTr="004D493E">
        <w:trPr>
          <w:trHeight w:val="283"/>
          <w:tblCellSpacing w:w="0" w:type="dxa"/>
          <w:jc w:val="center"/>
        </w:trPr>
        <w:tc>
          <w:tcPr>
            <w:tcW w:w="3609" w:type="pct"/>
            <w:hideMark/>
          </w:tcPr>
          <w:p w:rsidR="00A623AE" w:rsidRPr="00B12A6C" w:rsidRDefault="002D3F96" w:rsidP="004D49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A623AE"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Сертификат соответствия</w:t>
            </w:r>
          </w:p>
        </w:tc>
        <w:tc>
          <w:tcPr>
            <w:tcW w:w="1391" w:type="pct"/>
            <w:hideMark/>
          </w:tcPr>
          <w:p w:rsidR="00A623AE" w:rsidRPr="00B12A6C" w:rsidRDefault="00A623AE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A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BB37CA" w:rsidRPr="00C33A1D" w:rsidTr="004D493E">
        <w:trPr>
          <w:trHeight w:val="283"/>
          <w:tblCellSpacing w:w="0" w:type="dxa"/>
          <w:jc w:val="center"/>
        </w:trPr>
        <w:tc>
          <w:tcPr>
            <w:tcW w:w="3609" w:type="pct"/>
            <w:hideMark/>
          </w:tcPr>
          <w:p w:rsidR="00BB37CA" w:rsidRDefault="00BB37CA" w:rsidP="004D493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91" w:type="pct"/>
            <w:hideMark/>
          </w:tcPr>
          <w:p w:rsidR="00BB37CA" w:rsidRPr="00B12A6C" w:rsidRDefault="00BB37CA" w:rsidP="00CE5C1E">
            <w:pPr>
              <w:widowControl w:val="0"/>
              <w:spacing w:after="0" w:line="360" w:lineRule="auto"/>
              <w:ind w:left="43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A30A9" w:rsidRDefault="006A30A9" w:rsidP="00AC3D64">
      <w:pPr>
        <w:pStyle w:val="a9"/>
        <w:widowControl w:val="0"/>
        <w:numPr>
          <w:ilvl w:val="0"/>
          <w:numId w:val="14"/>
        </w:num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A6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Устройство прибора.</w:t>
      </w:r>
    </w:p>
    <w:p w:rsidR="00B12A6C" w:rsidRPr="00B12A6C" w:rsidRDefault="00B12A6C" w:rsidP="00B12A6C">
      <w:pPr>
        <w:pStyle w:val="a9"/>
        <w:widowControl w:val="0"/>
        <w:numPr>
          <w:ilvl w:val="1"/>
          <w:numId w:val="14"/>
        </w:numPr>
        <w:spacing w:before="240"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A6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части изделия указаны на рис.1 и перечислены в таблице 1.</w:t>
      </w:r>
    </w:p>
    <w:p w:rsidR="000533C6" w:rsidRDefault="00D14489" w:rsidP="008A5548">
      <w:pPr>
        <w:ind w:left="2694" w:hanging="2127"/>
        <w:rPr>
          <w:rFonts w:ascii="Times New Roman" w:hAnsi="Times New Roman"/>
          <w:b/>
          <w:color w:val="000000"/>
          <w:sz w:val="28"/>
          <w:szCs w:val="28"/>
        </w:rPr>
      </w:pPr>
      <w:r w:rsidRPr="00D1448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left:0;text-align:left;margin-left:214.95pt;margin-top:329.7pt;width:65.45pt;height:57.55pt;flip:x y;z-index:251658752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rect id="_x0000_s1219" style="position:absolute;left:0;text-align:left;margin-left:286.45pt;margin-top:374.6pt;width:32.1pt;height:33.55pt;z-index:251666944" strokecolor="white">
            <v:textbox style="mso-next-textbox:#_x0000_s1219">
              <w:txbxContent>
                <w:p w:rsidR="008C6C2F" w:rsidRPr="00B62B5A" w:rsidRDefault="00D21B76" w:rsidP="008C6C2F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="008C6C2F"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="008C6C2F" w:rsidRPr="00B62B5A">
                    <w:rPr>
                      <w:rFonts w:ascii="Times New Roman" w:hAnsi="Times New Roman"/>
                      <w:sz w:val="40"/>
                      <w:szCs w:val="40"/>
                    </w:rPr>
                    <w:t>4</w:t>
                  </w:r>
                </w:p>
                <w:p w:rsidR="00D21B76" w:rsidRPr="00B62B5A" w:rsidRDefault="00D21B76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30" type="#_x0000_t120" style="position:absolute;left:0;text-align:left;margin-left:417.8pt;margin-top:317.7pt;width:36pt;height:36pt;z-index:251674112" strokecolor="white">
            <v:textbox>
              <w:txbxContent>
                <w:p w:rsidR="00AF530C" w:rsidRPr="00AF530C" w:rsidRDefault="00AF530C">
                  <w:pPr>
                    <w:rPr>
                      <w:sz w:val="40"/>
                      <w:szCs w:val="40"/>
                    </w:rPr>
                  </w:pPr>
                  <w:r w:rsidRPr="00AF530C">
                    <w:rPr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Pr="00D14489">
        <w:rPr>
          <w:noProof/>
          <w:lang w:eastAsia="ru-RU"/>
        </w:rPr>
        <w:pict>
          <v:shape id="_x0000_s1227" type="#_x0000_t32" style="position:absolute;left:0;text-align:left;margin-left:334.95pt;margin-top:314.4pt;width:73.7pt;height:15.3pt;flip:x y;z-index:251672064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81" type="#_x0000_t32" style="position:absolute;left:0;text-align:left;margin-left:355.65pt;margin-top:274.05pt;width:76.2pt;height:25.1pt;flip:x;z-index:251660800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80" type="#_x0000_t32" style="position:absolute;left:0;text-align:left;margin-left:318.55pt;margin-top:335.15pt;width:92.75pt;height:39.45pt;flip:x y;z-index:251659776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rect id="_x0000_s1220" style="position:absolute;left:0;text-align:left;margin-left:99.3pt;margin-top:374.6pt;width:32.1pt;height:33.55pt;z-index:251667968" strokecolor="white">
            <v:textbox style="mso-next-textbox:#_x0000_s1220">
              <w:txbxContent>
                <w:p w:rsidR="00EA1E4C" w:rsidRPr="00B62B5A" w:rsidRDefault="00D21B76" w:rsidP="00EA1E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3</w:t>
                  </w:r>
                  <w:r w:rsidR="00EA1E4C"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</w:p>
                <w:p w:rsidR="00D21B76" w:rsidRPr="00B62B5A" w:rsidRDefault="00EA1E4C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shape id="_x0000_s1182" type="#_x0000_t32" style="position:absolute;left:0;text-align:left;margin-left:113.8pt;margin-top:323.15pt;width:79.3pt;height:84.9pt;flip:y;z-index:251661824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75" type="#_x0000_t32" style="position:absolute;left:0;text-align:left;margin-left:62.2pt;margin-top:221.2pt;width:85.1pt;height:36.5pt;z-index:251655680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76" type="#_x0000_t32" style="position:absolute;left:0;text-align:left;margin-left:54.55pt;margin-top:221.2pt;width:138.55pt;height:29.95pt;z-index:251656704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rect id="_x0000_s1218" style="position:absolute;left:0;text-align:left;margin-left:30.1pt;margin-top:209.1pt;width:32.1pt;height:33.55pt;z-index:251665920" strokecolor="white">
            <v:textbox style="mso-next-textbox:#_x0000_s1218">
              <w:txbxContent>
                <w:p w:rsidR="00D21B76" w:rsidRPr="00B62B5A" w:rsidRDefault="00D21B76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</w:t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shape id="_x0000_s1177" type="#_x0000_t32" style="position:absolute;left:0;text-align:left;margin-left:62.2pt;margin-top:201pt;width:116.75pt;height:20.2pt;flip:y;z-index:251657728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74" type="#_x0000_t32" style="position:absolute;left:0;text-align:left;margin-left:328.4pt;margin-top:151.9pt;width:65.7pt;height:43.45pt;flip:x;z-index:251654656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shape id="_x0000_s1183" type="#_x0000_t32" style="position:absolute;left:0;text-align:left;margin-left:106.95pt;margin-top:115.9pt;width:108pt;height:41.45pt;z-index:251662848" o:connectortype="straight">
            <v:stroke endarrow="block"/>
          </v:shape>
        </w:pict>
      </w:r>
      <w:r w:rsidRPr="00D14489">
        <w:rPr>
          <w:noProof/>
          <w:lang w:eastAsia="ru-RU"/>
        </w:rPr>
        <w:pict>
          <v:rect id="_x0000_s1221" style="position:absolute;left:0;text-align:left;margin-left:81.7pt;margin-top:95.8pt;width:32.1pt;height:33.55pt;z-index:251668992" strokecolor="white">
            <v:textbox style="mso-next-textbox:#_x0000_s1221">
              <w:txbxContent>
                <w:p w:rsidR="00D21B76" w:rsidRPr="00B62B5A" w:rsidRDefault="00D21B76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rect id="_x0000_s1222" style="position:absolute;left:0;text-align:left;margin-left:431.85pt;margin-top:257.7pt;width:32.1pt;height:33.55pt;z-index:251670016" strokecolor="white">
            <v:textbox style="mso-next-textbox:#_x0000_s1222">
              <w:txbxContent>
                <w:p w:rsidR="00D21B76" w:rsidRPr="00B62B5A" w:rsidRDefault="00D21B76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rect id="_x0000_s1216" style="position:absolute;left:0;text-align:left;margin-left:417.8pt;margin-top:353.7pt;width:32.1pt;height:33.55pt;z-index:251663872" strokecolor="white">
            <v:textbox style="mso-next-textbox:#_x0000_s1216">
              <w:txbxContent>
                <w:p w:rsidR="00D21B76" w:rsidRPr="00B62B5A" w:rsidRDefault="00D21B76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62B5A">
                    <w:rPr>
                      <w:rFonts w:ascii="Times New Roman" w:hAnsi="Times New Roman"/>
                      <w:sz w:val="40"/>
                      <w:szCs w:val="40"/>
                    </w:rPr>
                    <w:t>4</w:t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rect id="_x0000_s1217" style="position:absolute;left:0;text-align:left;margin-left:394.1pt;margin-top:129.35pt;width:32.1pt;height:33.55pt;z-index:251664896" strokecolor="white">
            <v:textbox style="mso-next-textbox:#_x0000_s1217">
              <w:txbxContent>
                <w:p w:rsidR="00D21B76" w:rsidRPr="00B62B5A" w:rsidRDefault="00D21B76" w:rsidP="00B62B5A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1</w:t>
                  </w:r>
                  <w:r w:rsidR="00B946D1">
                    <w:rPr>
                      <w:rFonts w:ascii="Times New Roman" w:hAnsi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>
                        <wp:extent cx="221615" cy="221615"/>
                        <wp:effectExtent l="19050" t="0" r="6985" b="0"/>
                        <wp:docPr id="35" name="Рисунок 29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615" cy="22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D1448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-409.8pt;margin-top:20.5pt;width:26.25pt;height:28.5pt;z-index:251652608" stroked="f">
            <v:textbox style="mso-next-textbox:#_x0000_s1086">
              <w:txbxContent>
                <w:p w:rsidR="00D21B76" w:rsidRPr="00160667" w:rsidRDefault="00D21B76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B946D1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84221" cy="5264785"/>
            <wp:effectExtent l="19050" t="0" r="0" b="0"/>
            <wp:docPr id="34" name="Рисунок 34" descr="D:\Ноздрин\Крошка_картошка\Крошка_картошка_газовая\Документация\Крошка_картошка_Ф1ШЖГ_00_00_000С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Ноздрин\Крошка_картошка\Крошка_картошка_газовая\Документация\Крошка_картошка_Ф1ШЖГ_00_00_000СБ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21" cy="526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7" type="#_x0000_t202" style="position:absolute;left:0;text-align:left;margin-left:-422.55pt;margin-top:17.6pt;width:26.25pt;height:27pt;z-index:251653632;mso-position-horizontal-relative:text;mso-position-vertical-relative:text" stroked="f">
            <v:textbox style="mso-next-textbox:#_x0000_s1087">
              <w:txbxContent>
                <w:p w:rsidR="00D21B76" w:rsidRPr="00160667" w:rsidRDefault="00D21B76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:rsidR="000A1384" w:rsidRPr="008A5548" w:rsidRDefault="000A1384" w:rsidP="00EA1E4C">
      <w:pPr>
        <w:pStyle w:val="ae"/>
        <w:spacing w:before="100" w:after="100"/>
        <w:jc w:val="center"/>
        <w:rPr>
          <w:rFonts w:ascii="Times New Roman" w:hAnsi="Times New Roman"/>
          <w:color w:val="000000"/>
          <w:sz w:val="28"/>
          <w:szCs w:val="28"/>
        </w:rPr>
      </w:pPr>
      <w:r w:rsidRPr="006218B1">
        <w:rPr>
          <w:rFonts w:ascii="Times New Roman" w:hAnsi="Times New Roman"/>
          <w:color w:val="000000"/>
          <w:sz w:val="28"/>
          <w:szCs w:val="28"/>
        </w:rPr>
        <w:t xml:space="preserve">Рисунок </w: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6218B1">
        <w:rPr>
          <w:rFonts w:ascii="Times New Roman" w:hAnsi="Times New Roman"/>
          <w:color w:val="000000"/>
          <w:sz w:val="28"/>
          <w:szCs w:val="28"/>
        </w:rPr>
        <w:instrText xml:space="preserve"> SEQ Рисунок \* ARABIC </w:instrTex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7C08CB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end"/>
      </w:r>
    </w:p>
    <w:tbl>
      <w:tblPr>
        <w:tblpPr w:leftFromText="180" w:rightFromText="180" w:vertAnchor="text" w:horzAnchor="margin" w:tblpXSpec="center" w:tblpY="1"/>
        <w:tblW w:w="8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686"/>
        <w:gridCol w:w="3208"/>
        <w:gridCol w:w="676"/>
        <w:gridCol w:w="3902"/>
      </w:tblGrid>
      <w:tr w:rsidR="00EA1E4C" w:rsidRPr="00C33A1D" w:rsidTr="00BA2B10">
        <w:trPr>
          <w:cantSplit/>
          <w:trHeight w:val="835"/>
        </w:trPr>
        <w:tc>
          <w:tcPr>
            <w:tcW w:w="68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33A1D">
              <w:rPr>
                <w:b/>
                <w:sz w:val="28"/>
                <w:szCs w:val="28"/>
              </w:rPr>
              <w:t xml:space="preserve"> </w:t>
            </w: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7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33A1D">
              <w:rPr>
                <w:b/>
                <w:sz w:val="28"/>
                <w:szCs w:val="28"/>
              </w:rPr>
              <w:t xml:space="preserve"> </w:t>
            </w: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02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A1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EA1E4C" w:rsidRPr="00C33A1D" w:rsidTr="00BA2B10">
        <w:trPr>
          <w:cantSplit/>
          <w:trHeight w:val="423"/>
        </w:trPr>
        <w:tc>
          <w:tcPr>
            <w:tcW w:w="68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noWrap/>
            <w:vAlign w:val="center"/>
          </w:tcPr>
          <w:p w:rsidR="00EA1E4C" w:rsidRPr="00C33A1D" w:rsidRDefault="00EA1E4C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Корпус</w:t>
            </w:r>
          </w:p>
        </w:tc>
        <w:tc>
          <w:tcPr>
            <w:tcW w:w="67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2" w:type="dxa"/>
            <w:vAlign w:val="center"/>
          </w:tcPr>
          <w:p w:rsidR="00EA1E4C" w:rsidRPr="00C33A1D" w:rsidRDefault="00EA1E4C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 xml:space="preserve">Тепловая камера </w:t>
            </w:r>
            <w:r>
              <w:rPr>
                <w:rFonts w:ascii="Times New Roman" w:hAnsi="Times New Roman"/>
                <w:sz w:val="28"/>
                <w:szCs w:val="28"/>
              </w:rPr>
              <w:t>со с</w:t>
            </w:r>
            <w:r w:rsidRPr="00C33A1D">
              <w:rPr>
                <w:rFonts w:ascii="Times New Roman" w:hAnsi="Times New Roman"/>
                <w:sz w:val="28"/>
                <w:szCs w:val="28"/>
              </w:rPr>
              <w:t>текло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C33A1D">
              <w:rPr>
                <w:rFonts w:ascii="Times New Roman" w:hAnsi="Times New Roman"/>
                <w:sz w:val="28"/>
                <w:szCs w:val="28"/>
              </w:rPr>
              <w:t xml:space="preserve"> жаростойк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</w:tc>
      </w:tr>
      <w:tr w:rsidR="00EA1E4C" w:rsidRPr="00C33A1D" w:rsidTr="00BA2B10">
        <w:trPr>
          <w:cantSplit/>
        </w:trPr>
        <w:tc>
          <w:tcPr>
            <w:tcW w:w="68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vAlign w:val="center"/>
          </w:tcPr>
          <w:p w:rsidR="00EA1E4C" w:rsidRPr="00C33A1D" w:rsidRDefault="00EA1E4C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 xml:space="preserve">Ящики </w:t>
            </w:r>
          </w:p>
        </w:tc>
        <w:tc>
          <w:tcPr>
            <w:tcW w:w="67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02" w:type="dxa"/>
            <w:vAlign w:val="center"/>
          </w:tcPr>
          <w:p w:rsidR="00EA1E4C" w:rsidRPr="00C33A1D" w:rsidRDefault="00EA1E4C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Евровилка</w:t>
            </w:r>
            <w:r w:rsidRPr="00C33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B83">
              <w:rPr>
                <w:rFonts w:ascii="Times New Roman" w:hAnsi="Times New Roman"/>
                <w:sz w:val="28"/>
                <w:szCs w:val="28"/>
              </w:rPr>
              <w:t xml:space="preserve"> с кабелем</w:t>
            </w:r>
          </w:p>
        </w:tc>
      </w:tr>
      <w:tr w:rsidR="00EA1E4C" w:rsidRPr="00C33A1D" w:rsidTr="00BA2B10">
        <w:trPr>
          <w:cantSplit/>
          <w:trHeight w:val="702"/>
        </w:trPr>
        <w:tc>
          <w:tcPr>
            <w:tcW w:w="68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vAlign w:val="center"/>
          </w:tcPr>
          <w:p w:rsidR="00EA1E4C" w:rsidRPr="00C33A1D" w:rsidRDefault="00EA1E4C" w:rsidP="005A37C8">
            <w:pPr>
              <w:snapToGrid w:val="0"/>
              <w:spacing w:line="240" w:lineRule="auto"/>
              <w:ind w:left="-45"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Ручка </w:t>
            </w:r>
            <w:r w:rsidR="005A37C8">
              <w:rPr>
                <w:rFonts w:ascii="Times New Roman" w:hAnsi="Times New Roman"/>
                <w:sz w:val="28"/>
                <w:szCs w:val="28"/>
              </w:rPr>
              <w:t>терморегулятора</w:t>
            </w:r>
            <w:r w:rsidRPr="00C33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2" w:type="dxa"/>
            <w:vAlign w:val="center"/>
          </w:tcPr>
          <w:p w:rsidR="00EA1E4C" w:rsidRPr="00C33A1D" w:rsidRDefault="005A37C8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Сигнальная лампочка</w:t>
            </w:r>
          </w:p>
        </w:tc>
      </w:tr>
      <w:tr w:rsidR="00EA1E4C" w:rsidRPr="00C33A1D" w:rsidTr="00BA2B10">
        <w:trPr>
          <w:cantSplit/>
        </w:trPr>
        <w:tc>
          <w:tcPr>
            <w:tcW w:w="68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vAlign w:val="center"/>
          </w:tcPr>
          <w:p w:rsidR="00EA1E4C" w:rsidRPr="00C33A1D" w:rsidRDefault="00EA1E4C" w:rsidP="00EA1E4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Ножки</w:t>
            </w:r>
            <w:r w:rsidRPr="00C33A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6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02" w:type="dxa"/>
            <w:vAlign w:val="center"/>
          </w:tcPr>
          <w:p w:rsidR="00EA1E4C" w:rsidRPr="00C33A1D" w:rsidRDefault="00EA1E4C" w:rsidP="00EA1E4C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Заземление</w:t>
            </w:r>
          </w:p>
        </w:tc>
      </w:tr>
    </w:tbl>
    <w:p w:rsidR="00710AF2" w:rsidRPr="006218B1" w:rsidRDefault="00EA1E4C" w:rsidP="00705AF4">
      <w:pPr>
        <w:pStyle w:val="ae"/>
        <w:keepNext/>
        <w:jc w:val="right"/>
        <w:rPr>
          <w:rFonts w:ascii="Times New Roman" w:hAnsi="Times New Roman"/>
          <w:color w:val="000000"/>
          <w:sz w:val="28"/>
          <w:szCs w:val="28"/>
        </w:rPr>
      </w:pPr>
      <w:r w:rsidRPr="006218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AF2" w:rsidRPr="006218B1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</w: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710AF2" w:rsidRPr="006218B1">
        <w:rPr>
          <w:rFonts w:ascii="Times New Roman" w:hAnsi="Times New Roman"/>
          <w:color w:val="000000"/>
          <w:sz w:val="28"/>
          <w:szCs w:val="28"/>
        </w:rPr>
        <w:instrText xml:space="preserve"> SEQ Таблица \* ARABIC </w:instrTex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7C08CB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14489" w:rsidRPr="006218B1">
        <w:rPr>
          <w:rFonts w:ascii="Times New Roman" w:hAnsi="Times New Roman"/>
          <w:color w:val="000000"/>
          <w:sz w:val="28"/>
          <w:szCs w:val="28"/>
        </w:rPr>
        <w:fldChar w:fldCharType="end"/>
      </w:r>
    </w:p>
    <w:p w:rsidR="00705AF4" w:rsidRDefault="00921F97" w:rsidP="00705AF4">
      <w:pPr>
        <w:pStyle w:val="a9"/>
        <w:numPr>
          <w:ilvl w:val="1"/>
          <w:numId w:val="3"/>
        </w:numPr>
        <w:spacing w:before="2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работы </w:t>
      </w:r>
      <w:r w:rsidR="001E4E07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том, что </w:t>
      </w:r>
      <w:r w:rsidR="001B2CCA">
        <w:rPr>
          <w:rFonts w:ascii="Times New Roman" w:eastAsia="Times New Roman" w:hAnsi="Times New Roman"/>
          <w:sz w:val="28"/>
          <w:szCs w:val="28"/>
          <w:lang w:eastAsia="ru-RU"/>
        </w:rPr>
        <w:t>фаршированный</w:t>
      </w:r>
      <w:r w:rsidR="00E30C81">
        <w:rPr>
          <w:rFonts w:ascii="Times New Roman" w:eastAsia="Times New Roman" w:hAnsi="Times New Roman"/>
          <w:sz w:val="28"/>
          <w:szCs w:val="28"/>
          <w:lang w:eastAsia="ru-RU"/>
        </w:rPr>
        <w:t xml:space="preserve"> мясом или овощами картофель</w:t>
      </w:r>
      <w:r w:rsidR="001E4E07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заворачивают в а</w:t>
      </w:r>
      <w:r w:rsidR="004C7AF4">
        <w:rPr>
          <w:rFonts w:ascii="Times New Roman" w:eastAsia="Times New Roman" w:hAnsi="Times New Roman"/>
          <w:sz w:val="28"/>
          <w:szCs w:val="28"/>
          <w:lang w:eastAsia="ru-RU"/>
        </w:rPr>
        <w:t>люмин</w:t>
      </w:r>
      <w:r w:rsidR="00BA2B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C7AF4">
        <w:rPr>
          <w:rFonts w:ascii="Times New Roman" w:eastAsia="Times New Roman" w:hAnsi="Times New Roman"/>
          <w:sz w:val="28"/>
          <w:szCs w:val="28"/>
          <w:lang w:eastAsia="ru-RU"/>
        </w:rPr>
        <w:t xml:space="preserve">евую </w:t>
      </w:r>
      <w:r w:rsidR="00E958D9">
        <w:rPr>
          <w:rFonts w:ascii="Times New Roman" w:eastAsia="Times New Roman" w:hAnsi="Times New Roman"/>
          <w:sz w:val="28"/>
          <w:szCs w:val="28"/>
          <w:lang w:eastAsia="ru-RU"/>
        </w:rPr>
        <w:t>пищевую фольгу,</w:t>
      </w:r>
      <w:r w:rsidR="001B2C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81">
        <w:rPr>
          <w:rFonts w:ascii="Times New Roman" w:eastAsia="Times New Roman" w:hAnsi="Times New Roman"/>
          <w:sz w:val="28"/>
          <w:szCs w:val="28"/>
          <w:lang w:eastAsia="ru-RU"/>
        </w:rPr>
        <w:t>укладыва</w:t>
      </w:r>
      <w:r w:rsidR="00E958D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E30C81">
        <w:rPr>
          <w:rFonts w:ascii="Times New Roman" w:eastAsia="Times New Roman" w:hAnsi="Times New Roman"/>
          <w:sz w:val="28"/>
          <w:szCs w:val="28"/>
          <w:lang w:eastAsia="ru-RU"/>
        </w:rPr>
        <w:t>т в ящики (3)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81">
        <w:rPr>
          <w:rFonts w:ascii="Times New Roman" w:eastAsia="Times New Roman" w:hAnsi="Times New Roman"/>
          <w:sz w:val="28"/>
          <w:szCs w:val="28"/>
          <w:lang w:eastAsia="ru-RU"/>
        </w:rPr>
        <w:t>и запека</w:t>
      </w:r>
      <w:r w:rsidR="00E958D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56FE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958D9">
        <w:rPr>
          <w:rFonts w:ascii="Times New Roman" w:eastAsia="Times New Roman" w:hAnsi="Times New Roman"/>
          <w:sz w:val="28"/>
          <w:szCs w:val="28"/>
          <w:lang w:eastAsia="ru-RU"/>
        </w:rPr>
        <w:t>После приготовления запеченный картофель перекладывается в тепловую камеру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58D9">
        <w:rPr>
          <w:rFonts w:ascii="Times New Roman" w:eastAsia="Times New Roman" w:hAnsi="Times New Roman"/>
          <w:sz w:val="28"/>
          <w:szCs w:val="28"/>
          <w:lang w:eastAsia="ru-RU"/>
        </w:rPr>
        <w:t>для сохранения продукта в горячем состоянии</w:t>
      </w:r>
      <w:r w:rsidR="00BE6F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1B2F" w:rsidRDefault="004817DF" w:rsidP="00E958D9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техники безопасности и пожарной безопасности</w:t>
      </w:r>
    </w:p>
    <w:p w:rsidR="00830918" w:rsidRPr="00830918" w:rsidRDefault="004817DF" w:rsidP="0009601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Общие требования безопасности к </w:t>
      </w:r>
      <w:r w:rsidR="005A37C8">
        <w:rPr>
          <w:rFonts w:ascii="Times New Roman" w:hAnsi="Times New Roman"/>
          <w:sz w:val="28"/>
          <w:szCs w:val="28"/>
        </w:rPr>
        <w:t>электрическим</w:t>
      </w:r>
      <w:r>
        <w:rPr>
          <w:rFonts w:ascii="Times New Roman" w:hAnsi="Times New Roman"/>
          <w:sz w:val="28"/>
          <w:szCs w:val="28"/>
        </w:rPr>
        <w:t xml:space="preserve"> установкам в соответствии с </w:t>
      </w:r>
      <w:r w:rsidR="005A37C8">
        <w:rPr>
          <w:rFonts w:ascii="Times New Roman" w:hAnsi="Times New Roman"/>
          <w:sz w:val="28"/>
          <w:szCs w:val="28"/>
        </w:rPr>
        <w:t>ГОСТ</w:t>
      </w:r>
      <w:r w:rsidR="00F03CBF">
        <w:rPr>
          <w:rFonts w:ascii="Times New Roman" w:hAnsi="Times New Roman"/>
          <w:sz w:val="28"/>
          <w:szCs w:val="28"/>
        </w:rPr>
        <w:t xml:space="preserve"> 27570.0-87 «Безопасность бытовых и аналогичных электрических приборов» и ГОСТ 26582-85 «Машины и оборудование продовольственные»</w:t>
      </w:r>
      <w:r>
        <w:rPr>
          <w:rFonts w:ascii="Times New Roman" w:hAnsi="Times New Roman"/>
          <w:sz w:val="28"/>
          <w:szCs w:val="28"/>
        </w:rPr>
        <w:t>.</w:t>
      </w:r>
    </w:p>
    <w:p w:rsidR="003A1B2F" w:rsidRPr="009B447B" w:rsidRDefault="00AF530C" w:rsidP="0009601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</w:t>
      </w:r>
      <w:r w:rsidR="003A1B2F" w:rsidRPr="00874311">
        <w:rPr>
          <w:rFonts w:ascii="Times New Roman" w:hAnsi="Times New Roman"/>
          <w:sz w:val="28"/>
          <w:szCs w:val="28"/>
        </w:rPr>
        <w:t>сл</w:t>
      </w:r>
      <w:r w:rsidR="003A1B2F">
        <w:rPr>
          <w:rFonts w:ascii="Times New Roman" w:hAnsi="Times New Roman"/>
          <w:sz w:val="28"/>
          <w:szCs w:val="28"/>
        </w:rPr>
        <w:t xml:space="preserve">едует установить с соблюдением </w:t>
      </w:r>
      <w:r w:rsidR="003A1B2F" w:rsidRPr="00874311">
        <w:rPr>
          <w:rFonts w:ascii="Times New Roman" w:hAnsi="Times New Roman"/>
          <w:sz w:val="28"/>
          <w:szCs w:val="28"/>
        </w:rPr>
        <w:t>ГОСТ 12.2.124-90 «Оборудование продовольственное. Общие требования безоп</w:t>
      </w:r>
      <w:r w:rsidR="004D6134">
        <w:rPr>
          <w:rFonts w:ascii="Times New Roman" w:hAnsi="Times New Roman"/>
          <w:sz w:val="28"/>
          <w:szCs w:val="28"/>
        </w:rPr>
        <w:t>асности», но не менее 300</w:t>
      </w:r>
      <w:r w:rsidR="004060BD">
        <w:rPr>
          <w:rFonts w:ascii="Times New Roman" w:hAnsi="Times New Roman"/>
          <w:sz w:val="28"/>
          <w:szCs w:val="28"/>
        </w:rPr>
        <w:t xml:space="preserve"> </w:t>
      </w:r>
      <w:r w:rsidR="004D6134">
        <w:rPr>
          <w:rFonts w:ascii="Times New Roman" w:hAnsi="Times New Roman"/>
          <w:sz w:val="28"/>
          <w:szCs w:val="28"/>
        </w:rPr>
        <w:t xml:space="preserve">мм от </w:t>
      </w:r>
      <w:r w:rsidR="003A1B2F" w:rsidRPr="00874311">
        <w:rPr>
          <w:rFonts w:ascii="Times New Roman" w:hAnsi="Times New Roman"/>
          <w:sz w:val="28"/>
          <w:szCs w:val="28"/>
        </w:rPr>
        <w:t>за</w:t>
      </w:r>
      <w:r w:rsidR="003A1B2F">
        <w:rPr>
          <w:rFonts w:ascii="Times New Roman" w:hAnsi="Times New Roman"/>
          <w:sz w:val="28"/>
          <w:szCs w:val="28"/>
        </w:rPr>
        <w:t xml:space="preserve">дней стенки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="003A1B2F">
        <w:rPr>
          <w:rFonts w:ascii="Times New Roman" w:hAnsi="Times New Roman"/>
          <w:sz w:val="28"/>
          <w:szCs w:val="28"/>
        </w:rPr>
        <w:t xml:space="preserve"> до стены </w:t>
      </w:r>
      <w:r w:rsidR="003A1B2F" w:rsidRPr="00874311">
        <w:rPr>
          <w:rFonts w:ascii="Times New Roman" w:hAnsi="Times New Roman"/>
          <w:sz w:val="28"/>
          <w:szCs w:val="28"/>
        </w:rPr>
        <w:t xml:space="preserve">и не менее </w:t>
      </w:r>
      <w:r w:rsidR="00F03CBF">
        <w:rPr>
          <w:rFonts w:ascii="Times New Roman" w:hAnsi="Times New Roman"/>
          <w:sz w:val="28"/>
          <w:szCs w:val="28"/>
        </w:rPr>
        <w:t>5</w:t>
      </w:r>
      <w:r w:rsidR="003A1B2F" w:rsidRPr="00874311">
        <w:rPr>
          <w:rFonts w:ascii="Times New Roman" w:hAnsi="Times New Roman"/>
          <w:sz w:val="28"/>
          <w:szCs w:val="28"/>
        </w:rPr>
        <w:t>00</w:t>
      </w:r>
      <w:r w:rsidR="004060BD">
        <w:rPr>
          <w:rFonts w:ascii="Times New Roman" w:hAnsi="Times New Roman"/>
          <w:sz w:val="28"/>
          <w:szCs w:val="28"/>
        </w:rPr>
        <w:t xml:space="preserve"> </w:t>
      </w:r>
      <w:r w:rsidR="003A1B2F" w:rsidRPr="00874311">
        <w:rPr>
          <w:rFonts w:ascii="Times New Roman" w:hAnsi="Times New Roman"/>
          <w:sz w:val="28"/>
          <w:szCs w:val="28"/>
        </w:rPr>
        <w:t xml:space="preserve">мм от </w:t>
      </w:r>
      <w:r w:rsidR="00F03CBF">
        <w:rPr>
          <w:rFonts w:ascii="Times New Roman" w:hAnsi="Times New Roman"/>
          <w:sz w:val="28"/>
          <w:szCs w:val="28"/>
        </w:rPr>
        <w:t>легковоспламеняющихся материалов</w:t>
      </w:r>
      <w:r w:rsidR="003A1B2F" w:rsidRPr="00874311">
        <w:rPr>
          <w:rFonts w:ascii="Times New Roman" w:hAnsi="Times New Roman"/>
          <w:sz w:val="28"/>
          <w:szCs w:val="28"/>
        </w:rPr>
        <w:t>.</w:t>
      </w:r>
      <w:r w:rsidR="003A1B2F" w:rsidRPr="009B447B">
        <w:rPr>
          <w:rFonts w:ascii="Times New Roman" w:hAnsi="Times New Roman"/>
          <w:sz w:val="28"/>
          <w:szCs w:val="28"/>
        </w:rPr>
        <w:t xml:space="preserve"> </w:t>
      </w:r>
    </w:p>
    <w:p w:rsidR="00F33CE1" w:rsidRPr="00F33CE1" w:rsidRDefault="00F03CBF" w:rsidP="00615EF2">
      <w:pPr>
        <w:pStyle w:val="a9"/>
        <w:numPr>
          <w:ilvl w:val="1"/>
          <w:numId w:val="16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выполнено с защитой </w:t>
      </w:r>
      <w:r w:rsidR="00615EF2">
        <w:rPr>
          <w:rFonts w:ascii="Times New Roman" w:eastAsia="Times New Roman" w:hAnsi="Times New Roman"/>
          <w:sz w:val="28"/>
          <w:szCs w:val="28"/>
          <w:lang w:eastAsia="ru-RU"/>
        </w:rPr>
        <w:t>от поражения электрическим током по классу 1 по ГОСТ 27570.0, степень защиты по ГОСТ 14254-</w:t>
      </w:r>
      <w:r w:rsidR="00615EF2">
        <w:rPr>
          <w:rFonts w:ascii="Times New Roman" w:eastAsia="Times New Roman" w:hAnsi="Times New Roman"/>
          <w:sz w:val="28"/>
          <w:szCs w:val="28"/>
          <w:lang w:val="en-US" w:eastAsia="ru-RU"/>
        </w:rPr>
        <w:t>IP</w:t>
      </w:r>
      <w:r w:rsidR="00615EF2" w:rsidRPr="00615EF2">
        <w:rPr>
          <w:rFonts w:ascii="Times New Roman" w:eastAsia="Times New Roman" w:hAnsi="Times New Roman"/>
          <w:sz w:val="28"/>
          <w:szCs w:val="28"/>
          <w:lang w:eastAsia="ru-RU"/>
        </w:rPr>
        <w:t>33</w:t>
      </w:r>
    </w:p>
    <w:p w:rsidR="004D6134" w:rsidRPr="00F33CE1" w:rsidRDefault="00615EF2" w:rsidP="00615EF2">
      <w:pPr>
        <w:pStyle w:val="a9"/>
        <w:numPr>
          <w:ilvl w:val="1"/>
          <w:numId w:val="16"/>
        </w:num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перемещениях изделия на новое место необходимо отключать ее от электросети, заземления. Запрещается тянуть за кабель для отключения от электросети.</w:t>
      </w:r>
    </w:p>
    <w:p w:rsidR="004D6134" w:rsidRDefault="00615EF2" w:rsidP="0009601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включением изделия убедитесь в целостности кабеля</w:t>
      </w:r>
      <w:r w:rsidR="00001F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эксплуатация установки с поврежденным кабелем.</w:t>
      </w:r>
    </w:p>
    <w:p w:rsidR="00001FB5" w:rsidRDefault="004E2ED4" w:rsidP="0009601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Запрещается мыть изделие струей воды.</w:t>
      </w:r>
    </w:p>
    <w:p w:rsidR="00001FB5" w:rsidRDefault="00001FB5" w:rsidP="004E2ED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эксплуатации установки вне помещений, необходимо защитить установку от ветра и попадания в нее атмосферных осадков.</w:t>
      </w:r>
    </w:p>
    <w:p w:rsidR="004E2ED4" w:rsidRDefault="004E2ED4" w:rsidP="004E2ED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непрерывной работы изделия не более 8</w:t>
      </w:r>
      <w:r w:rsidR="004060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 Время перерыва не менее 40</w:t>
      </w:r>
      <w:r w:rsidR="004060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мин.</w:t>
      </w:r>
    </w:p>
    <w:p w:rsidR="004E2ED4" w:rsidRDefault="004E2ED4" w:rsidP="004E2ED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работы по устранению неисправностей и ремонту установки должны выполнят</w:t>
      </w:r>
      <w:r w:rsidR="00BB37C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</w:p>
    <w:p w:rsidR="00B90981" w:rsidRDefault="00B90981" w:rsidP="004E2ED4">
      <w:pPr>
        <w:pStyle w:val="a9"/>
        <w:spacing w:before="200" w:beforeAutospacing="0"/>
        <w:ind w:left="35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1B2F" w:rsidRDefault="003A1B2F" w:rsidP="00096014">
      <w:pPr>
        <w:pStyle w:val="a9"/>
        <w:numPr>
          <w:ilvl w:val="0"/>
          <w:numId w:val="16"/>
        </w:numPr>
        <w:spacing w:before="200" w:beforeAutospacing="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к работе</w:t>
      </w:r>
    </w:p>
    <w:p w:rsidR="00830918" w:rsidRDefault="003A1B2F" w:rsidP="00096014">
      <w:pPr>
        <w:pStyle w:val="a9"/>
        <w:widowControl w:val="0"/>
        <w:numPr>
          <w:ilvl w:val="1"/>
          <w:numId w:val="16"/>
        </w:numPr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распаковывания</w:t>
      </w:r>
      <w:r w:rsidR="00830918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установки</w:t>
      </w:r>
      <w:r w:rsidRPr="00830918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изделия удалить защитную пленку, произвести санитарную обработку внутренней поверхности камеры </w:t>
      </w:r>
      <w:r w:rsidR="00940B43">
        <w:rPr>
          <w:rFonts w:ascii="Times New Roman" w:eastAsia="Times New Roman" w:hAnsi="Times New Roman"/>
          <w:sz w:val="28"/>
          <w:szCs w:val="28"/>
          <w:lang w:eastAsia="ru-RU"/>
        </w:rPr>
        <w:t xml:space="preserve">и ящиков </w:t>
      </w:r>
      <w:r w:rsidRPr="00830918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помощью стандартных средств очистки. </w:t>
      </w:r>
    </w:p>
    <w:p w:rsidR="00F94349" w:rsidRDefault="00F94349" w:rsidP="00096014">
      <w:pPr>
        <w:pStyle w:val="a9"/>
        <w:widowControl w:val="0"/>
        <w:numPr>
          <w:ilvl w:val="1"/>
          <w:numId w:val="16"/>
        </w:numPr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включением</w:t>
      </w:r>
      <w:r w:rsidR="00940B43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40B43">
        <w:rPr>
          <w:rFonts w:ascii="Times New Roman" w:eastAsia="Times New Roman" w:hAnsi="Times New Roman"/>
          <w:sz w:val="28"/>
          <w:szCs w:val="28"/>
          <w:lang w:eastAsia="ru-RU"/>
        </w:rPr>
        <w:t>эл</w:t>
      </w:r>
      <w:r w:rsidR="00BB37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сеть убедитесь в целостности электрошнура, вилки, наличи</w:t>
      </w:r>
      <w:r w:rsidR="00C80F93">
        <w:rPr>
          <w:rFonts w:ascii="Times New Roman" w:eastAsia="Times New Roman" w:hAnsi="Times New Roman"/>
          <w:sz w:val="28"/>
          <w:szCs w:val="28"/>
          <w:lang w:eastAsia="ru-RU"/>
        </w:rPr>
        <w:t>и и исправности сетевой розетки и заземления.</w:t>
      </w:r>
    </w:p>
    <w:p w:rsidR="003A1B2F" w:rsidRPr="006E3284" w:rsidRDefault="003A1B2F" w:rsidP="00096014">
      <w:pPr>
        <w:pStyle w:val="a9"/>
        <w:widowControl w:val="0"/>
        <w:numPr>
          <w:ilvl w:val="1"/>
          <w:numId w:val="16"/>
        </w:numPr>
        <w:spacing w:before="200" w:beforeAutospacing="0"/>
        <w:ind w:left="357" w:firstLine="0"/>
        <w:contextualSpacing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</w:t>
      </w:r>
      <w:r w:rsidR="004060BD">
        <w:rPr>
          <w:rFonts w:ascii="Times New Roman" w:hAnsi="Times New Roman"/>
          <w:sz w:val="28"/>
          <w:szCs w:val="28"/>
        </w:rPr>
        <w:t>, ч</w:t>
      </w:r>
      <w:r w:rsidR="008A4305">
        <w:rPr>
          <w:rFonts w:ascii="Times New Roman" w:hAnsi="Times New Roman"/>
          <w:sz w:val="28"/>
          <w:szCs w:val="28"/>
        </w:rPr>
        <w:t xml:space="preserve">тобы вывести запах </w:t>
      </w:r>
      <w:r w:rsidR="00830918" w:rsidRPr="006E3284">
        <w:rPr>
          <w:rFonts w:ascii="Times New Roman" w:hAnsi="Times New Roman"/>
          <w:sz w:val="28"/>
          <w:szCs w:val="28"/>
        </w:rPr>
        <w:t xml:space="preserve">материала </w:t>
      </w:r>
      <w:r w:rsidR="00962AC8">
        <w:rPr>
          <w:rFonts w:ascii="Times New Roman" w:hAnsi="Times New Roman"/>
          <w:sz w:val="28"/>
          <w:szCs w:val="28"/>
        </w:rPr>
        <w:t>(</w:t>
      </w:r>
      <w:r w:rsidR="00830918" w:rsidRPr="006E3284">
        <w:rPr>
          <w:rFonts w:ascii="Times New Roman" w:hAnsi="Times New Roman"/>
          <w:sz w:val="28"/>
          <w:szCs w:val="28"/>
        </w:rPr>
        <w:t>стекловаты</w:t>
      </w:r>
      <w:r w:rsidR="00962AC8">
        <w:rPr>
          <w:rFonts w:ascii="Times New Roman" w:hAnsi="Times New Roman"/>
          <w:sz w:val="28"/>
          <w:szCs w:val="28"/>
        </w:rPr>
        <w:t xml:space="preserve">). </w:t>
      </w:r>
      <w:r w:rsidR="00962AC8" w:rsidRPr="006E3284">
        <w:rPr>
          <w:rFonts w:ascii="Times New Roman" w:hAnsi="Times New Roman"/>
          <w:sz w:val="28"/>
          <w:szCs w:val="28"/>
        </w:rPr>
        <w:t xml:space="preserve">При </w:t>
      </w:r>
      <w:r w:rsidR="00830918" w:rsidRPr="006E3284">
        <w:rPr>
          <w:rFonts w:ascii="Times New Roman" w:hAnsi="Times New Roman"/>
          <w:sz w:val="28"/>
          <w:szCs w:val="28"/>
        </w:rPr>
        <w:t xml:space="preserve">первом использовании нагревайте </w:t>
      </w:r>
      <w:r w:rsidR="00737C40">
        <w:rPr>
          <w:rFonts w:ascii="Times New Roman" w:eastAsia="Times New Roman" w:hAnsi="Times New Roman"/>
          <w:sz w:val="28"/>
          <w:szCs w:val="28"/>
          <w:lang w:eastAsia="ru-RU"/>
        </w:rPr>
        <w:t>печь</w:t>
      </w:r>
      <w:r w:rsidR="004060BD">
        <w:rPr>
          <w:rFonts w:ascii="Times New Roman" w:hAnsi="Times New Roman"/>
          <w:sz w:val="28"/>
          <w:szCs w:val="28"/>
        </w:rPr>
        <w:t xml:space="preserve"> примерно в течение</w:t>
      </w:r>
      <w:r w:rsidR="00830918" w:rsidRPr="006E3284">
        <w:rPr>
          <w:rFonts w:ascii="Times New Roman" w:hAnsi="Times New Roman"/>
          <w:sz w:val="28"/>
          <w:szCs w:val="28"/>
        </w:rPr>
        <w:t xml:space="preserve"> часа. </w:t>
      </w:r>
      <w:r w:rsidR="00962AC8" w:rsidRPr="006E3284">
        <w:rPr>
          <w:rFonts w:ascii="Times New Roman" w:hAnsi="Times New Roman"/>
          <w:sz w:val="28"/>
          <w:szCs w:val="28"/>
        </w:rPr>
        <w:t xml:space="preserve">Установите </w:t>
      </w:r>
      <w:r w:rsidR="00830918" w:rsidRPr="006E3284">
        <w:rPr>
          <w:rFonts w:ascii="Times New Roman" w:hAnsi="Times New Roman"/>
          <w:sz w:val="28"/>
          <w:szCs w:val="28"/>
        </w:rPr>
        <w:t xml:space="preserve">максимальный температурный режим. В процессе работы </w:t>
      </w:r>
      <w:r w:rsidR="00737C40">
        <w:rPr>
          <w:rFonts w:ascii="Times New Roman" w:eastAsia="Times New Roman" w:hAnsi="Times New Roman"/>
          <w:sz w:val="28"/>
          <w:szCs w:val="28"/>
          <w:lang w:eastAsia="ru-RU"/>
        </w:rPr>
        <w:t>печи</w:t>
      </w:r>
      <w:r w:rsidR="00830918" w:rsidRPr="006E3284">
        <w:rPr>
          <w:rFonts w:ascii="Times New Roman" w:hAnsi="Times New Roman"/>
          <w:sz w:val="28"/>
          <w:szCs w:val="28"/>
        </w:rPr>
        <w:t xml:space="preserve"> образуется дым и неприятные запахи. </w:t>
      </w:r>
      <w:r w:rsidR="00962AC8">
        <w:rPr>
          <w:rFonts w:ascii="Times New Roman" w:hAnsi="Times New Roman"/>
          <w:sz w:val="28"/>
          <w:szCs w:val="28"/>
        </w:rPr>
        <w:t>По</w:t>
      </w:r>
      <w:r w:rsidR="00830918" w:rsidRPr="006E3284">
        <w:rPr>
          <w:rFonts w:ascii="Times New Roman" w:hAnsi="Times New Roman"/>
          <w:sz w:val="28"/>
          <w:szCs w:val="28"/>
        </w:rPr>
        <w:t xml:space="preserve"> истечении времени отключить </w:t>
      </w:r>
      <w:r w:rsidR="003E4DEE">
        <w:rPr>
          <w:rFonts w:ascii="Times New Roman" w:hAnsi="Times New Roman"/>
          <w:sz w:val="28"/>
          <w:szCs w:val="28"/>
        </w:rPr>
        <w:t>печь</w:t>
      </w:r>
      <w:r w:rsidR="00830918" w:rsidRPr="006E3284">
        <w:rPr>
          <w:rFonts w:ascii="Times New Roman" w:hAnsi="Times New Roman"/>
          <w:sz w:val="28"/>
          <w:szCs w:val="28"/>
        </w:rPr>
        <w:t xml:space="preserve">. </w:t>
      </w:r>
      <w:r w:rsidR="00DB6AD7" w:rsidRPr="006E3284">
        <w:rPr>
          <w:rFonts w:ascii="Times New Roman" w:hAnsi="Times New Roman"/>
          <w:sz w:val="28"/>
          <w:szCs w:val="28"/>
        </w:rPr>
        <w:t xml:space="preserve">Дать </w:t>
      </w:r>
      <w:r w:rsidR="003E4DEE">
        <w:rPr>
          <w:rFonts w:ascii="Times New Roman" w:hAnsi="Times New Roman"/>
          <w:sz w:val="28"/>
          <w:szCs w:val="28"/>
        </w:rPr>
        <w:t>ей</w:t>
      </w:r>
      <w:r w:rsidR="00DB6AD7" w:rsidRPr="006E3284">
        <w:rPr>
          <w:rFonts w:ascii="Times New Roman" w:hAnsi="Times New Roman"/>
          <w:sz w:val="28"/>
          <w:szCs w:val="28"/>
        </w:rPr>
        <w:t xml:space="preserve"> остыть.</w:t>
      </w:r>
    </w:p>
    <w:p w:rsidR="00DB6AD7" w:rsidRPr="00940B43" w:rsidRDefault="003A1B2F" w:rsidP="00940B43">
      <w:pPr>
        <w:pStyle w:val="a9"/>
        <w:numPr>
          <w:ilvl w:val="0"/>
          <w:numId w:val="16"/>
        </w:numPr>
        <w:spacing w:before="200" w:beforeAutospacing="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работы</w:t>
      </w:r>
      <w:r w:rsidR="00962AC8" w:rsidRPr="00940B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4349" w:rsidRDefault="00F94349" w:rsidP="00096014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Включить вилку в розетку</w:t>
      </w:r>
      <w:r w:rsidR="00C91E33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напряжением 220В, 50Гц от отдельного автоматического выключателя </w:t>
      </w:r>
      <w:r w:rsidR="00002D4B">
        <w:rPr>
          <w:rFonts w:ascii="Times New Roman" w:eastAsia="Times New Roman" w:hAnsi="Times New Roman"/>
          <w:sz w:val="28"/>
          <w:szCs w:val="28"/>
          <w:lang w:eastAsia="ru-RU"/>
        </w:rPr>
        <w:t>с током нагрузки не менее 16А.</w:t>
      </w:r>
    </w:p>
    <w:p w:rsidR="006C22FB" w:rsidRPr="007C1E35" w:rsidRDefault="00C80F93" w:rsidP="00096014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Заполнить</w:t>
      </w:r>
      <w:r w:rsidR="00A708E6">
        <w:rPr>
          <w:rFonts w:ascii="Times New Roman" w:hAnsi="Times New Roman"/>
          <w:sz w:val="28"/>
          <w:szCs w:val="28"/>
        </w:rPr>
        <w:t xml:space="preserve"> </w:t>
      </w:r>
      <w:r w:rsidR="00962AC8">
        <w:rPr>
          <w:rFonts w:ascii="Times New Roman" w:hAnsi="Times New Roman"/>
          <w:sz w:val="28"/>
          <w:szCs w:val="28"/>
        </w:rPr>
        <w:t>ящики</w:t>
      </w:r>
      <w:r>
        <w:rPr>
          <w:rFonts w:ascii="Times New Roman" w:hAnsi="Times New Roman"/>
          <w:sz w:val="28"/>
          <w:szCs w:val="28"/>
        </w:rPr>
        <w:t xml:space="preserve"> картофелем</w:t>
      </w:r>
      <w:r w:rsidR="00962AC8">
        <w:rPr>
          <w:rFonts w:ascii="Times New Roman" w:hAnsi="Times New Roman"/>
          <w:sz w:val="28"/>
          <w:szCs w:val="28"/>
        </w:rPr>
        <w:t>.</w:t>
      </w:r>
    </w:p>
    <w:p w:rsidR="00DB6AD7" w:rsidRPr="00A708E6" w:rsidRDefault="00065BEC" w:rsidP="00065BEC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A708E6">
        <w:rPr>
          <w:rFonts w:ascii="Times New Roman" w:hAnsi="Times New Roman"/>
          <w:sz w:val="28"/>
          <w:szCs w:val="28"/>
        </w:rPr>
        <w:t xml:space="preserve">овернуть </w:t>
      </w:r>
      <w:r>
        <w:rPr>
          <w:rFonts w:ascii="Times New Roman" w:hAnsi="Times New Roman"/>
          <w:sz w:val="28"/>
          <w:szCs w:val="28"/>
        </w:rPr>
        <w:t>ручку терморегулятора</w:t>
      </w:r>
      <w:r w:rsidR="00237023">
        <w:rPr>
          <w:rFonts w:ascii="Times New Roman" w:hAnsi="Times New Roman"/>
          <w:sz w:val="28"/>
          <w:szCs w:val="28"/>
        </w:rPr>
        <w:t xml:space="preserve"> по </w:t>
      </w:r>
      <w:r w:rsidR="007C08CB">
        <w:rPr>
          <w:rFonts w:ascii="Times New Roman" w:hAnsi="Times New Roman"/>
          <w:sz w:val="28"/>
          <w:szCs w:val="28"/>
        </w:rPr>
        <w:t>часовой стрелке</w:t>
      </w:r>
      <w:r>
        <w:rPr>
          <w:rFonts w:ascii="Times New Roman" w:hAnsi="Times New Roman"/>
          <w:sz w:val="28"/>
          <w:szCs w:val="28"/>
        </w:rPr>
        <w:t xml:space="preserve"> на заданную температуру</w:t>
      </w:r>
      <w:r w:rsidR="00962AC8">
        <w:rPr>
          <w:rFonts w:ascii="Times New Roman" w:hAnsi="Times New Roman"/>
          <w:sz w:val="28"/>
          <w:szCs w:val="28"/>
        </w:rPr>
        <w:t>.</w:t>
      </w:r>
    </w:p>
    <w:p w:rsidR="00A708E6" w:rsidRPr="00A708E6" w:rsidRDefault="00065BEC" w:rsidP="00096014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работающих нагревателях горит сигнальная лампочка, которая выключается</w:t>
      </w:r>
      <w:r w:rsidR="00237023">
        <w:rPr>
          <w:rFonts w:ascii="Times New Roman" w:hAnsi="Times New Roman"/>
          <w:sz w:val="28"/>
          <w:szCs w:val="28"/>
        </w:rPr>
        <w:t>,</w:t>
      </w:r>
      <w:r w:rsidR="00CE40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 температура</w:t>
      </w:r>
      <w:r w:rsidR="006B7D09">
        <w:rPr>
          <w:rFonts w:ascii="Times New Roman" w:hAnsi="Times New Roman"/>
          <w:sz w:val="28"/>
          <w:szCs w:val="28"/>
        </w:rPr>
        <w:t xml:space="preserve"> в камере </w:t>
      </w:r>
      <w:r>
        <w:rPr>
          <w:rFonts w:ascii="Times New Roman" w:hAnsi="Times New Roman"/>
          <w:sz w:val="28"/>
          <w:szCs w:val="28"/>
        </w:rPr>
        <w:t xml:space="preserve"> </w:t>
      </w:r>
      <w:r w:rsidR="00CE4054">
        <w:rPr>
          <w:rFonts w:ascii="Times New Roman" w:hAnsi="Times New Roman"/>
          <w:sz w:val="28"/>
          <w:szCs w:val="28"/>
        </w:rPr>
        <w:t xml:space="preserve">превысит </w:t>
      </w:r>
      <w:r w:rsidR="006B7D09">
        <w:rPr>
          <w:rFonts w:ascii="Times New Roman" w:hAnsi="Times New Roman"/>
          <w:sz w:val="28"/>
          <w:szCs w:val="28"/>
        </w:rPr>
        <w:t xml:space="preserve"> заданную температуру.</w:t>
      </w:r>
    </w:p>
    <w:p w:rsidR="00DB6AD7" w:rsidRPr="007C1E35" w:rsidRDefault="00DB6AD7" w:rsidP="00096014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 xml:space="preserve">При </w:t>
      </w:r>
      <w:r w:rsidR="00F94349">
        <w:rPr>
          <w:rFonts w:ascii="Times New Roman" w:hAnsi="Times New Roman"/>
          <w:sz w:val="28"/>
          <w:szCs w:val="28"/>
        </w:rPr>
        <w:t>запекании</w:t>
      </w:r>
      <w:r w:rsidRPr="007C1E35">
        <w:rPr>
          <w:rFonts w:ascii="Times New Roman" w:hAnsi="Times New Roman"/>
          <w:sz w:val="28"/>
          <w:szCs w:val="28"/>
        </w:rPr>
        <w:t xml:space="preserve"> не рекомендуется часто открывать </w:t>
      </w:r>
      <w:r w:rsidR="00737C40">
        <w:rPr>
          <w:rFonts w:ascii="Times New Roman" w:hAnsi="Times New Roman"/>
          <w:sz w:val="28"/>
          <w:szCs w:val="28"/>
        </w:rPr>
        <w:t>ящики из</w:t>
      </w:r>
      <w:r w:rsidRPr="007C1E35">
        <w:rPr>
          <w:rFonts w:ascii="Times New Roman" w:hAnsi="Times New Roman"/>
          <w:sz w:val="28"/>
          <w:szCs w:val="28"/>
        </w:rPr>
        <w:t xml:space="preserve"> жарочной камеры, чтобы не охла</w:t>
      </w:r>
      <w:r w:rsidR="00A708E6">
        <w:rPr>
          <w:rFonts w:ascii="Times New Roman" w:hAnsi="Times New Roman"/>
          <w:sz w:val="28"/>
          <w:szCs w:val="28"/>
        </w:rPr>
        <w:t>ж</w:t>
      </w:r>
      <w:r w:rsidRPr="007C1E35">
        <w:rPr>
          <w:rFonts w:ascii="Times New Roman" w:hAnsi="Times New Roman"/>
          <w:sz w:val="28"/>
          <w:szCs w:val="28"/>
        </w:rPr>
        <w:t>д</w:t>
      </w:r>
      <w:r w:rsidR="00A708E6">
        <w:rPr>
          <w:rFonts w:ascii="Times New Roman" w:hAnsi="Times New Roman"/>
          <w:sz w:val="28"/>
          <w:szCs w:val="28"/>
        </w:rPr>
        <w:t>а</w:t>
      </w:r>
      <w:r w:rsidRPr="007C1E35">
        <w:rPr>
          <w:rFonts w:ascii="Times New Roman" w:hAnsi="Times New Roman"/>
          <w:sz w:val="28"/>
          <w:szCs w:val="28"/>
        </w:rPr>
        <w:t>ть ее.</w:t>
      </w:r>
    </w:p>
    <w:p w:rsidR="00CE4054" w:rsidRPr="00002D4B" w:rsidRDefault="00DB6AD7" w:rsidP="00002D4B">
      <w:pPr>
        <w:pStyle w:val="a9"/>
        <w:widowControl w:val="0"/>
        <w:numPr>
          <w:ilvl w:val="1"/>
          <w:numId w:val="16"/>
        </w:numPr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55C">
        <w:rPr>
          <w:rFonts w:ascii="Times New Roman" w:hAnsi="Times New Roman"/>
          <w:sz w:val="28"/>
          <w:szCs w:val="28"/>
        </w:rPr>
        <w:t>По окончании приготовления пищи н</w:t>
      </w:r>
      <w:r w:rsidR="00737C40">
        <w:rPr>
          <w:rFonts w:ascii="Times New Roman" w:hAnsi="Times New Roman"/>
          <w:sz w:val="28"/>
          <w:szCs w:val="28"/>
        </w:rPr>
        <w:t xml:space="preserve">еобходимо выключить </w:t>
      </w:r>
      <w:r w:rsidRPr="0048655C">
        <w:rPr>
          <w:rFonts w:ascii="Times New Roman" w:hAnsi="Times New Roman"/>
          <w:sz w:val="28"/>
          <w:szCs w:val="28"/>
        </w:rPr>
        <w:t xml:space="preserve"> </w:t>
      </w:r>
      <w:r w:rsidR="006B7D09">
        <w:rPr>
          <w:rFonts w:ascii="Times New Roman" w:hAnsi="Times New Roman"/>
          <w:sz w:val="28"/>
          <w:szCs w:val="28"/>
        </w:rPr>
        <w:t>из электросети печь</w:t>
      </w:r>
      <w:r w:rsidR="00CE4054">
        <w:rPr>
          <w:rFonts w:ascii="Times New Roman" w:hAnsi="Times New Roman"/>
          <w:sz w:val="28"/>
          <w:szCs w:val="28"/>
        </w:rPr>
        <w:t>,</w:t>
      </w:r>
      <w:r w:rsidR="006B7D0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отключив вилку из розетки</w:t>
      </w:r>
      <w:r w:rsidR="00737C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38CC" w:rsidRPr="0054558E" w:rsidRDefault="00C571D4" w:rsidP="00096014">
      <w:pPr>
        <w:pStyle w:val="a9"/>
        <w:numPr>
          <w:ilvl w:val="0"/>
          <w:numId w:val="16"/>
        </w:numPr>
        <w:spacing w:before="200" w:beforeAutospacing="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Техническое обслуживание</w:t>
      </w:r>
      <w:r w:rsidR="00A938CC" w:rsidRPr="005455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C334E" w:rsidRPr="007C1E35" w:rsidRDefault="00C571D4" w:rsidP="0009601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95204">
        <w:rPr>
          <w:rFonts w:ascii="Times New Roman" w:hAnsi="Times New Roman"/>
          <w:sz w:val="28"/>
          <w:szCs w:val="28"/>
        </w:rPr>
        <w:t xml:space="preserve">Перед любыми работами по обслуживанию </w:t>
      </w:r>
      <w:r w:rsidR="00883A6D">
        <w:rPr>
          <w:rFonts w:ascii="Times New Roman" w:hAnsi="Times New Roman"/>
          <w:sz w:val="28"/>
          <w:szCs w:val="28"/>
        </w:rPr>
        <w:t>изделия</w:t>
      </w:r>
      <w:r w:rsidRPr="00995204">
        <w:rPr>
          <w:rFonts w:ascii="Times New Roman" w:hAnsi="Times New Roman"/>
          <w:sz w:val="28"/>
          <w:szCs w:val="28"/>
        </w:rPr>
        <w:t xml:space="preserve"> отключите е</w:t>
      </w:r>
      <w:r w:rsidR="00883A6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от электросети</w:t>
      </w:r>
      <w:r w:rsidRPr="00995204">
        <w:rPr>
          <w:rFonts w:ascii="Times New Roman" w:hAnsi="Times New Roman"/>
          <w:sz w:val="28"/>
          <w:szCs w:val="28"/>
        </w:rPr>
        <w:t>.</w:t>
      </w:r>
    </w:p>
    <w:p w:rsidR="007C0184" w:rsidRPr="00995204" w:rsidRDefault="00A938CC" w:rsidP="007C018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184" w:rsidRPr="00995204">
        <w:rPr>
          <w:rFonts w:ascii="Times New Roman" w:hAnsi="Times New Roman"/>
          <w:sz w:val="28"/>
          <w:szCs w:val="28"/>
        </w:rPr>
        <w:t>Внешние части и поверхности из нержавеющей стали</w:t>
      </w:r>
      <w:r w:rsidR="000B243A">
        <w:rPr>
          <w:rFonts w:ascii="Times New Roman" w:hAnsi="Times New Roman"/>
          <w:sz w:val="28"/>
          <w:szCs w:val="28"/>
        </w:rPr>
        <w:t xml:space="preserve"> </w:t>
      </w:r>
      <w:r w:rsidR="007C0184" w:rsidRPr="00995204">
        <w:rPr>
          <w:rFonts w:ascii="Times New Roman" w:hAnsi="Times New Roman"/>
          <w:sz w:val="28"/>
          <w:szCs w:val="28"/>
        </w:rPr>
        <w:t>очищать губкой, смоченной в растворе теплой воды с нейтральным мылом, затем ополоснуть и вытереть насухо. Трудноудал</w:t>
      </w:r>
      <w:r w:rsidR="004C7AF4">
        <w:rPr>
          <w:rFonts w:ascii="Times New Roman" w:hAnsi="Times New Roman"/>
          <w:sz w:val="28"/>
          <w:szCs w:val="28"/>
        </w:rPr>
        <w:t>яемые</w:t>
      </w:r>
      <w:r w:rsidR="007C0184" w:rsidRPr="00995204">
        <w:rPr>
          <w:rFonts w:ascii="Times New Roman" w:hAnsi="Times New Roman"/>
          <w:sz w:val="28"/>
          <w:szCs w:val="28"/>
        </w:rPr>
        <w:t xml:space="preserve"> пятна очищайте специальными средствами по уходу за нержавеющей сталью. Не используйте абразивные порошки и средства, содержащие агрессивные средства.</w:t>
      </w:r>
    </w:p>
    <w:p w:rsidR="007C0184" w:rsidRPr="005F2363" w:rsidRDefault="007C0184" w:rsidP="007C018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849B2">
        <w:rPr>
          <w:rFonts w:ascii="Times New Roman" w:hAnsi="Times New Roman"/>
          <w:sz w:val="28"/>
          <w:szCs w:val="28"/>
        </w:rPr>
        <w:t>Стекло дверцы очищайте губкой с неабразивным моющим средством, затем протрите мягкой тканью.</w:t>
      </w:r>
    </w:p>
    <w:p w:rsidR="00A938CC" w:rsidRPr="004F7EE3" w:rsidRDefault="007C0184" w:rsidP="00C571D4">
      <w:pPr>
        <w:pStyle w:val="a9"/>
        <w:numPr>
          <w:ilvl w:val="1"/>
          <w:numId w:val="1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 xml:space="preserve">Ежедневная чистка рабочей камеры </w:t>
      </w:r>
      <w:r>
        <w:rPr>
          <w:rFonts w:ascii="Times New Roman" w:hAnsi="Times New Roman"/>
          <w:sz w:val="28"/>
          <w:szCs w:val="28"/>
        </w:rPr>
        <w:t xml:space="preserve">и ящиков </w:t>
      </w:r>
      <w:r w:rsidRPr="006E3284">
        <w:rPr>
          <w:rFonts w:ascii="Times New Roman" w:hAnsi="Times New Roman"/>
          <w:sz w:val="28"/>
          <w:szCs w:val="28"/>
        </w:rPr>
        <w:t>увеличит срок службы установки. Просушивайте рабочую камеру</w:t>
      </w:r>
      <w:r w:rsidR="007C08CB">
        <w:rPr>
          <w:rFonts w:ascii="Times New Roman" w:hAnsi="Times New Roman"/>
          <w:sz w:val="28"/>
          <w:szCs w:val="28"/>
        </w:rPr>
        <w:t xml:space="preserve"> и ящики</w:t>
      </w:r>
      <w:r w:rsidRPr="006E3284">
        <w:rPr>
          <w:rFonts w:ascii="Times New Roman" w:hAnsi="Times New Roman"/>
          <w:sz w:val="28"/>
          <w:szCs w:val="28"/>
        </w:rPr>
        <w:t xml:space="preserve">. При длительном перерыве в работе (на ночь) дверь камеры оставляйте приоткрытой. </w:t>
      </w:r>
      <w:r w:rsidRPr="006E3284">
        <w:rPr>
          <w:rFonts w:ascii="Times New Roman" w:eastAsia="Times New Roman" w:hAnsi="Times New Roman"/>
          <w:sz w:val="28"/>
          <w:szCs w:val="28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A938CC" w:rsidRDefault="00A938CC" w:rsidP="00096014">
      <w:pPr>
        <w:pStyle w:val="a9"/>
        <w:numPr>
          <w:ilvl w:val="0"/>
          <w:numId w:val="16"/>
        </w:numPr>
        <w:spacing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88"/>
        <w:gridCol w:w="3524"/>
        <w:gridCol w:w="3402"/>
      </w:tblGrid>
      <w:tr w:rsidR="009B157A" w:rsidRPr="00C33A1D" w:rsidTr="00883A6D">
        <w:trPr>
          <w:tblCellSpacing w:w="0" w:type="dxa"/>
        </w:trPr>
        <w:tc>
          <w:tcPr>
            <w:tcW w:w="228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BB37CA" w:rsidRDefault="009B157A" w:rsidP="007C08CB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B37CA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5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BB37CA" w:rsidRDefault="009B157A" w:rsidP="007C08CB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B37CA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BB37CA" w:rsidRDefault="009B157A" w:rsidP="007C08CB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BB37CA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271CD4" w:rsidRPr="00C33A1D" w:rsidTr="00883A6D">
        <w:trPr>
          <w:tblCellSpacing w:w="0" w:type="dxa"/>
        </w:trPr>
        <w:tc>
          <w:tcPr>
            <w:tcW w:w="228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71CD4" w:rsidRPr="00C33A1D" w:rsidRDefault="00883A6D" w:rsidP="0060529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r w:rsidR="0060529F">
              <w:rPr>
                <w:sz w:val="28"/>
                <w:szCs w:val="28"/>
              </w:rPr>
              <w:t xml:space="preserve"> нагрева ТЭНов</w:t>
            </w:r>
          </w:p>
        </w:tc>
        <w:tc>
          <w:tcPr>
            <w:tcW w:w="35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847" w:rsidRDefault="00004B8C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>1.</w:t>
            </w:r>
            <w:r w:rsidR="00271CD4" w:rsidRPr="00C33A1D">
              <w:rPr>
                <w:sz w:val="28"/>
                <w:szCs w:val="28"/>
              </w:rPr>
              <w:t>Нет подключения к электросети</w:t>
            </w:r>
          </w:p>
          <w:p w:rsidR="00D96847" w:rsidRDefault="00D96847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</w:p>
          <w:p w:rsidR="00271CD4" w:rsidRPr="00C33A1D" w:rsidRDefault="00004B8C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>2.</w:t>
            </w:r>
            <w:r w:rsidR="0060529F">
              <w:rPr>
                <w:sz w:val="28"/>
                <w:szCs w:val="28"/>
              </w:rPr>
              <w:t>ТЭН перегорел</w:t>
            </w:r>
          </w:p>
          <w:p w:rsidR="00195B7F" w:rsidRPr="00C33A1D" w:rsidRDefault="00195B7F" w:rsidP="0060529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 xml:space="preserve">3.Неисправен </w:t>
            </w:r>
            <w:r w:rsidR="0060529F">
              <w:rPr>
                <w:sz w:val="28"/>
                <w:szCs w:val="28"/>
              </w:rPr>
              <w:t>терморегулятор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71CD4" w:rsidRPr="00C33A1D" w:rsidRDefault="00004B8C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>1.</w:t>
            </w:r>
            <w:r w:rsidR="00271CD4" w:rsidRPr="00C33A1D">
              <w:rPr>
                <w:sz w:val="28"/>
                <w:szCs w:val="28"/>
              </w:rPr>
              <w:t xml:space="preserve">Подключить </w:t>
            </w:r>
            <w:r w:rsidR="00B27101">
              <w:rPr>
                <w:sz w:val="28"/>
                <w:szCs w:val="28"/>
              </w:rPr>
              <w:t xml:space="preserve">печь </w:t>
            </w:r>
            <w:r w:rsidR="0060529F">
              <w:rPr>
                <w:sz w:val="28"/>
                <w:szCs w:val="28"/>
              </w:rPr>
              <w:t xml:space="preserve"> к электросети и проверить исправность кабеля</w:t>
            </w:r>
          </w:p>
          <w:p w:rsidR="00271CD4" w:rsidRPr="00C33A1D" w:rsidRDefault="00004B8C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>2.</w:t>
            </w:r>
            <w:r w:rsidR="0060529F">
              <w:rPr>
                <w:sz w:val="28"/>
                <w:szCs w:val="28"/>
              </w:rPr>
              <w:t xml:space="preserve">Заменить ТЭН </w:t>
            </w:r>
          </w:p>
          <w:p w:rsidR="00195B7F" w:rsidRPr="00C33A1D" w:rsidRDefault="00195B7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33A1D">
              <w:rPr>
                <w:sz w:val="28"/>
                <w:szCs w:val="28"/>
              </w:rPr>
              <w:t>3.Заменить.</w:t>
            </w:r>
          </w:p>
        </w:tc>
      </w:tr>
    </w:tbl>
    <w:p w:rsidR="00004B8C" w:rsidRDefault="00004B8C" w:rsidP="00004B8C">
      <w:pPr>
        <w:pStyle w:val="a9"/>
        <w:spacing w:before="360" w:beforeAutospacing="0"/>
        <w:ind w:left="35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6847" w:rsidRDefault="00D96847" w:rsidP="00004B8C">
      <w:pPr>
        <w:pStyle w:val="a9"/>
        <w:spacing w:before="360" w:beforeAutospacing="0"/>
        <w:ind w:left="35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38CC" w:rsidRDefault="00A938CC" w:rsidP="00096014">
      <w:pPr>
        <w:pStyle w:val="a9"/>
        <w:numPr>
          <w:ilvl w:val="0"/>
          <w:numId w:val="16"/>
        </w:numPr>
        <w:spacing w:before="360" w:beforeAutospacing="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Правила транспортировки и хранения.</w:t>
      </w:r>
    </w:p>
    <w:p w:rsidR="00A938CC" w:rsidRDefault="00A938CC" w:rsidP="00096014">
      <w:pPr>
        <w:pStyle w:val="a9"/>
        <w:widowControl w:val="0"/>
        <w:numPr>
          <w:ilvl w:val="1"/>
          <w:numId w:val="16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1 ярус.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284" w:rsidRPr="006E3284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A938CC" w:rsidRDefault="00A938CC" w:rsidP="00096014">
      <w:pPr>
        <w:pStyle w:val="a9"/>
        <w:numPr>
          <w:ilvl w:val="0"/>
          <w:numId w:val="16"/>
        </w:numPr>
        <w:tabs>
          <w:tab w:val="left" w:pos="0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A938CC" w:rsidRDefault="00A938CC" w:rsidP="00096014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продажи.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left="788"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A938CC" w:rsidRDefault="00A938CC" w:rsidP="007C0184">
      <w:pPr>
        <w:pStyle w:val="a9"/>
        <w:numPr>
          <w:ilvl w:val="2"/>
          <w:numId w:val="17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изделия;</w:t>
      </w:r>
    </w:p>
    <w:p w:rsidR="00A938CC" w:rsidRDefault="00A938CC" w:rsidP="007C0184">
      <w:pPr>
        <w:pStyle w:val="a9"/>
        <w:numPr>
          <w:ilvl w:val="2"/>
          <w:numId w:val="17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A938CC" w:rsidRPr="004B1FC2" w:rsidRDefault="00A938CC" w:rsidP="007C0184">
      <w:pPr>
        <w:numPr>
          <w:ilvl w:val="2"/>
          <w:numId w:val="17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подключения в электросеть с параметрами не указанными в паспорте;</w:t>
      </w:r>
    </w:p>
    <w:p w:rsidR="00A938CC" w:rsidRDefault="00A938CC" w:rsidP="007C0184">
      <w:pPr>
        <w:pStyle w:val="a9"/>
        <w:widowControl w:val="0"/>
        <w:numPr>
          <w:ilvl w:val="2"/>
          <w:numId w:val="17"/>
        </w:numPr>
        <w:tabs>
          <w:tab w:val="left" w:pos="0"/>
        </w:tabs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A938CC" w:rsidRPr="00F50727" w:rsidRDefault="00A938CC" w:rsidP="007C0184">
      <w:pPr>
        <w:pStyle w:val="a9"/>
        <w:widowControl w:val="0"/>
        <w:numPr>
          <w:ilvl w:val="2"/>
          <w:numId w:val="17"/>
        </w:numPr>
        <w:tabs>
          <w:tab w:val="left" w:pos="0"/>
        </w:tabs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8CB">
        <w:rPr>
          <w:rFonts w:ascii="Times New Roman" w:eastAsia="Times New Roman" w:hAnsi="Times New Roman"/>
          <w:sz w:val="28"/>
          <w:szCs w:val="28"/>
          <w:lang w:eastAsia="ru-RU"/>
        </w:rPr>
        <w:t>положении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38CC" w:rsidRDefault="00A938CC" w:rsidP="007C0184">
      <w:pPr>
        <w:pStyle w:val="a9"/>
        <w:numPr>
          <w:ilvl w:val="2"/>
          <w:numId w:val="17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ind w:hanging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A938CC" w:rsidRPr="004B1FC2" w:rsidRDefault="00A938CC" w:rsidP="00096014">
      <w:pPr>
        <w:numPr>
          <w:ilvl w:val="2"/>
          <w:numId w:val="16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заводской номер изделия;</w:t>
      </w:r>
    </w:p>
    <w:p w:rsidR="00A938CC" w:rsidRPr="004B1FC2" w:rsidRDefault="00A938CC" w:rsidP="00096014">
      <w:pPr>
        <w:numPr>
          <w:ilvl w:val="2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A938CC" w:rsidRDefault="00A938CC" w:rsidP="00096014">
      <w:pPr>
        <w:pStyle w:val="a9"/>
        <w:numPr>
          <w:ilvl w:val="2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дата ввода в эксплуатацию;</w:t>
      </w:r>
    </w:p>
    <w:p w:rsidR="00A938CC" w:rsidRDefault="00A938CC" w:rsidP="00096014">
      <w:pPr>
        <w:pStyle w:val="a9"/>
        <w:numPr>
          <w:ilvl w:val="2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A938CC" w:rsidRDefault="00A938CC" w:rsidP="00096014">
      <w:pPr>
        <w:pStyle w:val="a9"/>
        <w:numPr>
          <w:ilvl w:val="2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К рекламации следует приложить:</w:t>
      </w:r>
    </w:p>
    <w:p w:rsidR="00A938CC" w:rsidRDefault="00A938CC" w:rsidP="00096014">
      <w:pPr>
        <w:pStyle w:val="a9"/>
        <w:numPr>
          <w:ilvl w:val="2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A938CC" w:rsidRDefault="00A938CC" w:rsidP="00096014">
      <w:pPr>
        <w:pStyle w:val="a9"/>
        <w:numPr>
          <w:ilvl w:val="2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акт о поломке.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A938CC" w:rsidRPr="004B1FC2" w:rsidRDefault="00A938CC" w:rsidP="00096014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A938CC" w:rsidRDefault="00A938CC" w:rsidP="00096014">
      <w:pPr>
        <w:pStyle w:val="a9"/>
        <w:numPr>
          <w:ilvl w:val="1"/>
          <w:numId w:val="16"/>
        </w:numPr>
        <w:tabs>
          <w:tab w:val="left" w:pos="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38CC" w:rsidRDefault="00A938CC" w:rsidP="00A938CC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A938CC" w:rsidRPr="00887951" w:rsidRDefault="00A938CC" w:rsidP="00096014">
      <w:pPr>
        <w:pStyle w:val="a9"/>
        <w:widowControl w:val="0"/>
        <w:numPr>
          <w:ilvl w:val="0"/>
          <w:numId w:val="16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A938CC" w:rsidRDefault="00A938CC" w:rsidP="00096014">
      <w:pPr>
        <w:pStyle w:val="a9"/>
        <w:widowControl w:val="0"/>
        <w:numPr>
          <w:ilvl w:val="1"/>
          <w:numId w:val="16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A938CC" w:rsidRDefault="00A938CC" w:rsidP="00096014">
      <w:pPr>
        <w:numPr>
          <w:ilvl w:val="1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F1E" w:rsidRDefault="00FD7F1E" w:rsidP="009643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71B" w:rsidRDefault="00A938CC" w:rsidP="0023702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D1448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pict>
          <v:rect id="_x0000_s1037" style="position:absolute;margin-left:17.8pt;margin-top:104.25pt;width:442.95pt;height:88.1pt;z-index:251648512" stroked="f" strokecolor="white">
            <v:textbox style="mso-next-textbox:#_x0000_s1037">
              <w:txbxContent>
                <w:p w:rsidR="00D21B76" w:rsidRPr="004124C2" w:rsidRDefault="00B27101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ПЕЧЬ ДЛЯ </w:t>
                  </w:r>
                  <w:r w:rsidR="003C47B7">
                    <w:rPr>
                      <w:rFonts w:ascii="Times New Roman" w:hAnsi="Times New Roman"/>
                      <w:sz w:val="24"/>
                      <w:szCs w:val="24"/>
                    </w:rPr>
                    <w:t>КАРТОШКИ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176CD">
                    <w:rPr>
                      <w:rFonts w:ascii="Times New Roman" w:hAnsi="Times New Roman"/>
                      <w:sz w:val="24"/>
                      <w:szCs w:val="24"/>
                    </w:rPr>
                    <w:t>ЭЛЕКТРИЧЕСКАЯ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D4564C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4176CD">
                    <w:rPr>
                      <w:rFonts w:ascii="Times New Roman" w:hAnsi="Times New Roman"/>
                      <w:sz w:val="28"/>
                      <w:szCs w:val="28"/>
                    </w:rPr>
                    <w:t>3ШЖЭ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 w:rsidR="00D14489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38" style="position:absolute;margin-left:17.8pt;margin-top:192.35pt;width:463.3pt;height:310.95pt;z-index:251649536" strokecolor="white">
            <v:textbox style="mso-next-textbox:#_x0000_s1038">
              <w:txbxContent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D21B76" w:rsidRDefault="003C47B7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Печь для картошки</w:t>
                  </w:r>
                  <w:r w:rsidR="004176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электрическая</w:t>
                  </w:r>
                  <w:r w:rsidR="00D21B76" w:rsidRPr="0017351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21B76" w:rsidRPr="00D4564C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4176CD">
                    <w:rPr>
                      <w:rFonts w:ascii="Times New Roman" w:hAnsi="Times New Roman"/>
                      <w:sz w:val="28"/>
                      <w:szCs w:val="28"/>
                    </w:rPr>
                    <w:t>3ШЖЭ</w:t>
                  </w:r>
                  <w:r w:rsidR="00D21B76">
                    <w:rPr>
                      <w:rFonts w:ascii="Times New Roman" w:hAnsi="Times New Roman"/>
                      <w:sz w:val="28"/>
                      <w:szCs w:val="28"/>
                    </w:rPr>
                    <w:t xml:space="preserve">.00.00.000 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D21B76" w:rsidRDefault="00D21B76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="00D14489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35" style="position:absolute;margin-left:3.65pt;margin-top:25.8pt;width:484.55pt;height:485.1pt;z-index:251646464">
            <v:textbox style="mso-next-textbox:#_x0000_s1035">
              <w:txbxContent>
                <w:p w:rsidR="00D21B76" w:rsidRDefault="00D21B76" w:rsidP="0040472A"/>
                <w:p w:rsidR="00BB37CA" w:rsidRPr="00BB37CA" w:rsidRDefault="00BB37CA" w:rsidP="0040472A">
                  <w:pPr>
                    <w:rPr>
                      <w:sz w:val="36"/>
                      <w:szCs w:val="36"/>
                    </w:rPr>
                  </w:pPr>
                  <w:r>
                    <w:t xml:space="preserve">    </w:t>
                  </w:r>
                  <w:r w:rsidRPr="00BB37CA">
                    <w:rPr>
                      <w:sz w:val="36"/>
                      <w:szCs w:val="36"/>
                    </w:rPr>
                    <w:t>Арт.</w:t>
                  </w:r>
                  <w:r>
                    <w:rPr>
                      <w:sz w:val="36"/>
                      <w:szCs w:val="36"/>
                    </w:rPr>
                    <w:t>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2370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501C44" w:rsidRDefault="00C45776" w:rsidP="00EF0B6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105714" cy="7439846"/>
            <wp:effectExtent l="0" t="0" r="0" b="0"/>
            <wp:docPr id="5" name="Рисунок 4" descr="Ф3ШЖЭ.00.00.000Э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3ШЖЭ.00.00.000Э3.wm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714" cy="743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B6D" w:rsidRDefault="00501C44" w:rsidP="00501C44">
      <w:pPr>
        <w:tabs>
          <w:tab w:val="left" w:pos="198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C471B" w:rsidRDefault="00EF0B6D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37023" w:rsidRDefault="00237023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023" w:rsidRDefault="00237023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C48" w:rsidRDefault="00F10C48" w:rsidP="00F10C4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023" w:rsidRDefault="00237023" w:rsidP="0023702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023" w:rsidRDefault="00237023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Pr="00396ECC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E1491A" w:rsidRDefault="00E1491A" w:rsidP="00E1491A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E1491A" w:rsidRDefault="00E1491A" w:rsidP="00E1491A">
      <w:pPr>
        <w:spacing w:after="0" w:line="240" w:lineRule="auto"/>
      </w:pPr>
      <w:r>
        <w:t>Адрес__________________________________________________________________________________</w:t>
      </w:r>
    </w:p>
    <w:p w:rsidR="00E1491A" w:rsidRDefault="00E1491A" w:rsidP="00E1491A">
      <w:pPr>
        <w:spacing w:after="0" w:line="240" w:lineRule="auto"/>
      </w:pPr>
      <w:r>
        <w:t>Руководитель___________________________________________________________________________</w:t>
      </w:r>
    </w:p>
    <w:p w:rsidR="00E1491A" w:rsidRDefault="00E1491A" w:rsidP="00E1491A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E1491A" w:rsidRPr="00103AA7" w:rsidRDefault="00D14489" w:rsidP="00E1491A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239" style="position:absolute;margin-left:26.85pt;margin-top:30.1pt;width:449.65pt;height:133.4pt;z-index:251686400">
            <v:textbox style="mso-next-textbox:#_x0000_s1239">
              <w:txbxContent>
                <w:p w:rsidR="00E1491A" w:rsidRPr="00D4564C" w:rsidRDefault="00E1491A" w:rsidP="00E1491A">
                  <w:pPr>
                    <w:snapToGrid w:val="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КОРЕШОК ТАЛОНА</w:t>
                  </w:r>
                </w:p>
                <w:p w:rsidR="00E1491A" w:rsidRPr="00D4564C" w:rsidRDefault="00E1491A" w:rsidP="00E1491A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 xml:space="preserve">На гарантийный ремонт </w:t>
                  </w:r>
                  <w:r w:rsidR="00BB37CA">
                    <w:rPr>
                      <w:sz w:val="28"/>
                      <w:szCs w:val="28"/>
                    </w:rPr>
                    <w:t>электрического</w:t>
                  </w:r>
                  <w:r w:rsidRPr="00D4564C">
                    <w:rPr>
                      <w:sz w:val="32"/>
                      <w:szCs w:val="32"/>
                    </w:rPr>
                    <w:t xml:space="preserve"> аппарата</w:t>
                  </w:r>
                </w:p>
                <w:p w:rsidR="00BB37CA" w:rsidRDefault="00E1491A" w:rsidP="00E14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 xml:space="preserve">Модели </w:t>
                  </w:r>
                  <w:r w:rsidR="004060BD">
                    <w:rPr>
                      <w:rFonts w:ascii="Times New Roman" w:hAnsi="Times New Roman"/>
                      <w:sz w:val="32"/>
                      <w:szCs w:val="32"/>
                    </w:rPr>
                    <w:t xml:space="preserve">Ф3ШЖЭ </w:t>
                  </w:r>
                </w:p>
                <w:p w:rsidR="00E1491A" w:rsidRPr="00D4564C" w:rsidRDefault="00E1491A" w:rsidP="00E1491A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Талон изъят «___»____________________20_____г.</w:t>
                  </w:r>
                </w:p>
                <w:p w:rsidR="00E1491A" w:rsidRPr="00D4564C" w:rsidRDefault="00E1491A" w:rsidP="00E1491A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Механик_______________________________</w:t>
                  </w:r>
                </w:p>
                <w:p w:rsidR="00E1491A" w:rsidRDefault="00E1491A" w:rsidP="00E1491A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E1491A">
        <w:t>Где было приобретено оборудование___________________________________________________________________________</w:t>
      </w:r>
    </w:p>
    <w:p w:rsidR="00E1491A" w:rsidRDefault="00E1491A" w:rsidP="00E1491A">
      <w:pPr>
        <w:spacing w:after="0" w:line="240" w:lineRule="auto"/>
      </w:pPr>
    </w:p>
    <w:p w:rsidR="00E1491A" w:rsidRDefault="00D14489" w:rsidP="00E1491A">
      <w:pPr>
        <w:spacing w:after="0" w:line="240" w:lineRule="auto"/>
        <w:jc w:val="center"/>
      </w:pPr>
      <w:r w:rsidRPr="00D14489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238" style="position:absolute;left:0;text-align:left;margin-left:26.85pt;margin-top:10.85pt;width:449.65pt;height:417.25pt;z-index:251685376">
            <v:textbox style="mso-next-textbox:#_x0000_s1238">
              <w:txbxContent>
                <w:p w:rsidR="00E1491A" w:rsidRDefault="00E1491A" w:rsidP="00E1491A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Росси</w:t>
                  </w:r>
                  <w:r>
                    <w:rPr>
                      <w:sz w:val="28"/>
                      <w:szCs w:val="28"/>
                    </w:rPr>
                    <w:t>я. г. Смоленск, ул. Шевченко 79</w:t>
                  </w:r>
                </w:p>
                <w:p w:rsidR="00E1491A" w:rsidRPr="00D4564C" w:rsidRDefault="00E1491A" w:rsidP="00E1491A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E1491A" w:rsidRPr="00D4564C" w:rsidRDefault="00E1491A" w:rsidP="00E149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ТАЛОН</w:t>
                  </w:r>
                </w:p>
                <w:p w:rsidR="00E1491A" w:rsidRPr="00D4564C" w:rsidRDefault="00E1491A" w:rsidP="00E149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 xml:space="preserve">на гарантийный ремонт </w:t>
                  </w:r>
                  <w:r>
                    <w:rPr>
                      <w:sz w:val="28"/>
                      <w:szCs w:val="28"/>
                    </w:rPr>
                    <w:t>электрического</w:t>
                  </w:r>
                  <w:r w:rsidRPr="00D4564C">
                    <w:rPr>
                      <w:sz w:val="28"/>
                      <w:szCs w:val="28"/>
                    </w:rPr>
                    <w:t xml:space="preserve"> аппарата</w:t>
                  </w:r>
                </w:p>
                <w:p w:rsidR="00E1491A" w:rsidRDefault="00E1491A" w:rsidP="00E1491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Заводской номер _________и модель_</w:t>
                  </w:r>
                  <w:r w:rsidRPr="00D4564C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3ШЖЭ</w:t>
                  </w:r>
                </w:p>
                <w:p w:rsidR="00E1491A" w:rsidRPr="00D4564C" w:rsidRDefault="00E1491A" w:rsidP="00E149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E1491A" w:rsidRPr="00D4564C" w:rsidRDefault="00E1491A" w:rsidP="00E1491A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sz w:val="28"/>
                      <w:szCs w:val="28"/>
                    </w:rPr>
                    <w:t>______________________________</w:t>
                  </w:r>
                </w:p>
                <w:p w:rsidR="00E1491A" w:rsidRPr="00D4564C" w:rsidRDefault="00E1491A" w:rsidP="00E1491A">
                  <w:pPr>
                    <w:spacing w:after="0"/>
                    <w:ind w:left="1508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E1491A" w:rsidRPr="00D4564C" w:rsidRDefault="00E1491A" w:rsidP="00E149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E1491A" w:rsidRPr="00D4564C" w:rsidRDefault="00E1491A" w:rsidP="00E1491A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E1491A" w:rsidRDefault="00E1491A" w:rsidP="00E1491A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sz w:val="28"/>
                      <w:szCs w:val="28"/>
                    </w:rPr>
                    <w:t>_______________</w:t>
                  </w:r>
                  <w:r w:rsidR="00EF2C60">
                    <w:rPr>
                      <w:sz w:val="28"/>
                      <w:szCs w:val="28"/>
                    </w:rPr>
                    <w:t>______</w:t>
                  </w:r>
                </w:p>
                <w:p w:rsidR="00E1491A" w:rsidRPr="00CA5A54" w:rsidRDefault="00EF2C60" w:rsidP="00E1491A">
                  <w:pPr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______</w:t>
                  </w:r>
                  <w:r w:rsidR="00E1491A">
                    <w:rPr>
                      <w:sz w:val="28"/>
                      <w:szCs w:val="28"/>
                    </w:rPr>
                    <w:t>_____________________________________________</w:t>
                  </w:r>
                  <w:r>
                    <w:rPr>
                      <w:sz w:val="28"/>
                      <w:szCs w:val="28"/>
                    </w:rPr>
                    <w:t>__________</w:t>
                  </w:r>
                </w:p>
                <w:p w:rsidR="00E1491A" w:rsidRPr="00D4564C" w:rsidRDefault="00E1491A" w:rsidP="00E149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Подпись_________________________________</w:t>
                  </w:r>
                </w:p>
                <w:p w:rsidR="00E1491A" w:rsidRPr="00D4564C" w:rsidRDefault="00E1491A" w:rsidP="00E1491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E1491A" w:rsidRPr="00D4564C" w:rsidRDefault="00E1491A" w:rsidP="00E1491A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</w:t>
                  </w:r>
                  <w:r w:rsidR="00EF2C60">
                    <w:rPr>
                      <w:sz w:val="28"/>
                      <w:szCs w:val="28"/>
                    </w:rPr>
                    <w:t>____________________________</w:t>
                  </w:r>
                </w:p>
                <w:p w:rsidR="00E1491A" w:rsidRPr="00D4564C" w:rsidRDefault="00E1491A" w:rsidP="00E1491A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4564C">
                    <w:rPr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E1491A" w:rsidRDefault="00BB37CA" w:rsidP="00E1491A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EF2C60">
                    <w:rPr>
                      <w:sz w:val="28"/>
                      <w:szCs w:val="28"/>
                    </w:rPr>
                    <w:t xml:space="preserve">              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E1491A" w:rsidRPr="00D4564C">
                    <w:rPr>
                      <w:sz w:val="28"/>
                      <w:szCs w:val="28"/>
                    </w:rPr>
                    <w:t>(подпись)</w:t>
                  </w:r>
                </w:p>
                <w:p w:rsidR="00E1491A" w:rsidRPr="00D4564C" w:rsidRDefault="00E1491A" w:rsidP="00E1491A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E1491A" w:rsidRPr="00EF2C60" w:rsidRDefault="00E1491A" w:rsidP="00E1491A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EF2C60">
                    <w:rPr>
                      <w:sz w:val="24"/>
                      <w:szCs w:val="24"/>
                    </w:rPr>
                    <w:t>Владелец _________________</w:t>
                  </w:r>
                  <w:r w:rsidRPr="00EF2C60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E1491A" w:rsidRDefault="00E1491A" w:rsidP="00E1491A">
      <w:pPr>
        <w:ind w:left="79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149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91A" w:rsidRPr="00EF0B6D" w:rsidRDefault="00E1491A" w:rsidP="00EF0B6D">
      <w:pPr>
        <w:tabs>
          <w:tab w:val="left" w:pos="353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1491A" w:rsidRPr="00EF0B6D" w:rsidSect="004A2EE4">
      <w:headerReference w:type="default" r:id="rId11"/>
      <w:footerReference w:type="default" r:id="rId12"/>
      <w:headerReference w:type="first" r:id="rId13"/>
      <w:pgSz w:w="11906" w:h="16838"/>
      <w:pgMar w:top="567" w:right="851" w:bottom="568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8E" w:rsidRDefault="00822E8E" w:rsidP="00FA6148">
      <w:pPr>
        <w:spacing w:after="0" w:line="240" w:lineRule="auto"/>
      </w:pPr>
      <w:r>
        <w:separator/>
      </w:r>
    </w:p>
  </w:endnote>
  <w:endnote w:type="continuationSeparator" w:id="1">
    <w:p w:rsidR="00822E8E" w:rsidRDefault="00822E8E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76" w:rsidRDefault="00D14489">
    <w:pPr>
      <w:pStyle w:val="a7"/>
      <w:jc w:val="center"/>
    </w:pPr>
    <w:fldSimple w:instr=" PAGE   \* MERGEFORMAT ">
      <w:r w:rsidR="009B236D">
        <w:rPr>
          <w:noProof/>
        </w:rPr>
        <w:t>2</w:t>
      </w:r>
    </w:fldSimple>
  </w:p>
  <w:p w:rsidR="00D21B76" w:rsidRDefault="00D21B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8E" w:rsidRDefault="00822E8E" w:rsidP="00FA6148">
      <w:pPr>
        <w:spacing w:after="0" w:line="240" w:lineRule="auto"/>
      </w:pPr>
      <w:r>
        <w:separator/>
      </w:r>
    </w:p>
  </w:footnote>
  <w:footnote w:type="continuationSeparator" w:id="1">
    <w:p w:rsidR="00822E8E" w:rsidRDefault="00822E8E" w:rsidP="00FA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9D" w:rsidRDefault="00BF1A9D">
    <w:pPr>
      <w:pStyle w:val="a5"/>
    </w:pPr>
    <w:r>
      <w:rPr>
        <w:sz w:val="28"/>
        <w:szCs w:val="28"/>
      </w:rPr>
      <w:t xml:space="preserve">                                                                                       </w:t>
    </w:r>
    <w:r w:rsidR="00A33BA8">
      <w:rPr>
        <w:sz w:val="28"/>
        <w:szCs w:val="28"/>
      </w:rPr>
      <w:t xml:space="preserve">                              Ф3ШЖЭ</w:t>
    </w:r>
    <w:r>
      <w:rPr>
        <w:sz w:val="28"/>
        <w:szCs w:val="28"/>
      </w:rPr>
      <w:t>.00.00.000ПС</w:t>
    </w:r>
  </w:p>
  <w:p w:rsidR="00BF1A9D" w:rsidRDefault="00BF1A9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CA1" w:rsidRPr="00BF1A9D" w:rsidRDefault="00BF1A9D">
    <w:pPr>
      <w:pStyle w:val="a5"/>
      <w:rPr>
        <w:sz w:val="28"/>
        <w:szCs w:val="28"/>
      </w:rPr>
    </w:pPr>
    <w:r>
      <w:rPr>
        <w:sz w:val="28"/>
        <w:szCs w:val="28"/>
        <w:lang w:val="en-US"/>
      </w:rPr>
      <w:t xml:space="preserve">                                                                                                   </w:t>
    </w:r>
    <w:r w:rsidR="00DB7E3A">
      <w:rPr>
        <w:sz w:val="28"/>
        <w:szCs w:val="28"/>
      </w:rPr>
      <w:t xml:space="preserve">                  Ф</w:t>
    </w:r>
    <w:r w:rsidR="00DB7E3A">
      <w:rPr>
        <w:sz w:val="28"/>
        <w:szCs w:val="28"/>
        <w:lang w:val="en-US"/>
      </w:rPr>
      <w:t>3</w:t>
    </w:r>
    <w:r w:rsidR="00DB7E3A">
      <w:rPr>
        <w:sz w:val="28"/>
        <w:szCs w:val="28"/>
      </w:rPr>
      <w:t>ШЖЭ</w:t>
    </w:r>
    <w:r>
      <w:rPr>
        <w:sz w:val="28"/>
        <w:szCs w:val="28"/>
      </w:rPr>
      <w:t>.00.00.000ПС</w:t>
    </w:r>
  </w:p>
  <w:p w:rsidR="000B2CA1" w:rsidRDefault="000B2C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590B06"/>
    <w:multiLevelType w:val="hybridMultilevel"/>
    <w:tmpl w:val="3C10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6">
    <w:nsid w:val="4F49660E"/>
    <w:multiLevelType w:val="multilevel"/>
    <w:tmpl w:val="CD30529C"/>
    <w:lvl w:ilvl="0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11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>
    <w:nsid w:val="657A332B"/>
    <w:multiLevelType w:val="multilevel"/>
    <w:tmpl w:val="CD30529C"/>
    <w:lvl w:ilvl="0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6853CD8"/>
    <w:multiLevelType w:val="multilevel"/>
    <w:tmpl w:val="BC020E5C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4"/>
  </w:num>
  <w:num w:numId="5">
    <w:abstractNumId w:val="11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15"/>
  </w:num>
  <w:num w:numId="13">
    <w:abstractNumId w:val="16"/>
  </w:num>
  <w:num w:numId="14">
    <w:abstractNumId w:val="2"/>
  </w:num>
  <w:num w:numId="15">
    <w:abstractNumId w:val="1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8EC"/>
    <w:rsid w:val="00001FB5"/>
    <w:rsid w:val="00002D4B"/>
    <w:rsid w:val="00003772"/>
    <w:rsid w:val="00004872"/>
    <w:rsid w:val="00004B8C"/>
    <w:rsid w:val="000211DB"/>
    <w:rsid w:val="000445FB"/>
    <w:rsid w:val="00051A03"/>
    <w:rsid w:val="000533C6"/>
    <w:rsid w:val="0006111E"/>
    <w:rsid w:val="00065BEC"/>
    <w:rsid w:val="00066FB9"/>
    <w:rsid w:val="00083979"/>
    <w:rsid w:val="00096014"/>
    <w:rsid w:val="00096D0E"/>
    <w:rsid w:val="000A1384"/>
    <w:rsid w:val="000A294A"/>
    <w:rsid w:val="000B243A"/>
    <w:rsid w:val="000B2CA1"/>
    <w:rsid w:val="000B5973"/>
    <w:rsid w:val="000B7B0F"/>
    <w:rsid w:val="000C073E"/>
    <w:rsid w:val="000C0D25"/>
    <w:rsid w:val="000D08DA"/>
    <w:rsid w:val="000D6161"/>
    <w:rsid w:val="000F108D"/>
    <w:rsid w:val="00101128"/>
    <w:rsid w:val="00113D60"/>
    <w:rsid w:val="00121598"/>
    <w:rsid w:val="00132578"/>
    <w:rsid w:val="00134929"/>
    <w:rsid w:val="00135BAF"/>
    <w:rsid w:val="00136D7C"/>
    <w:rsid w:val="0014251A"/>
    <w:rsid w:val="00143F91"/>
    <w:rsid w:val="00160667"/>
    <w:rsid w:val="001625AE"/>
    <w:rsid w:val="00175AD1"/>
    <w:rsid w:val="001879E4"/>
    <w:rsid w:val="00195B7F"/>
    <w:rsid w:val="001B2CCA"/>
    <w:rsid w:val="001B4A9C"/>
    <w:rsid w:val="001B5AB5"/>
    <w:rsid w:val="001C19D2"/>
    <w:rsid w:val="001C24DD"/>
    <w:rsid w:val="001C334E"/>
    <w:rsid w:val="001D433F"/>
    <w:rsid w:val="001E4E07"/>
    <w:rsid w:val="001F03B7"/>
    <w:rsid w:val="001F2B83"/>
    <w:rsid w:val="00213822"/>
    <w:rsid w:val="00217D28"/>
    <w:rsid w:val="00227C33"/>
    <w:rsid w:val="00230919"/>
    <w:rsid w:val="00231348"/>
    <w:rsid w:val="00234C2F"/>
    <w:rsid w:val="00237023"/>
    <w:rsid w:val="0024411F"/>
    <w:rsid w:val="002462B7"/>
    <w:rsid w:val="002552DD"/>
    <w:rsid w:val="00271CD4"/>
    <w:rsid w:val="00276F78"/>
    <w:rsid w:val="00292B93"/>
    <w:rsid w:val="002939E2"/>
    <w:rsid w:val="00295004"/>
    <w:rsid w:val="002A5C81"/>
    <w:rsid w:val="002C471B"/>
    <w:rsid w:val="002C5A90"/>
    <w:rsid w:val="002D0885"/>
    <w:rsid w:val="002D3F96"/>
    <w:rsid w:val="002D4107"/>
    <w:rsid w:val="002E01D9"/>
    <w:rsid w:val="002E3FE6"/>
    <w:rsid w:val="002E5C2A"/>
    <w:rsid w:val="0030541D"/>
    <w:rsid w:val="0031158F"/>
    <w:rsid w:val="00312F0D"/>
    <w:rsid w:val="003160A4"/>
    <w:rsid w:val="00322DF8"/>
    <w:rsid w:val="00331FD8"/>
    <w:rsid w:val="00333EAC"/>
    <w:rsid w:val="003418BE"/>
    <w:rsid w:val="00345EE4"/>
    <w:rsid w:val="00370108"/>
    <w:rsid w:val="0038454E"/>
    <w:rsid w:val="00384948"/>
    <w:rsid w:val="00384B00"/>
    <w:rsid w:val="00392091"/>
    <w:rsid w:val="00396ECC"/>
    <w:rsid w:val="003A1B2F"/>
    <w:rsid w:val="003A6845"/>
    <w:rsid w:val="003B52F5"/>
    <w:rsid w:val="003C47B7"/>
    <w:rsid w:val="003C50C9"/>
    <w:rsid w:val="003C690F"/>
    <w:rsid w:val="003D3ACE"/>
    <w:rsid w:val="003E18EC"/>
    <w:rsid w:val="003E4DEE"/>
    <w:rsid w:val="0040472A"/>
    <w:rsid w:val="00405F59"/>
    <w:rsid w:val="004060BD"/>
    <w:rsid w:val="004176CD"/>
    <w:rsid w:val="00417FA0"/>
    <w:rsid w:val="004205C6"/>
    <w:rsid w:val="00431DAE"/>
    <w:rsid w:val="004418C4"/>
    <w:rsid w:val="0044650C"/>
    <w:rsid w:val="004618A4"/>
    <w:rsid w:val="00466199"/>
    <w:rsid w:val="004817DF"/>
    <w:rsid w:val="0048655C"/>
    <w:rsid w:val="004A2EE4"/>
    <w:rsid w:val="004B1C9F"/>
    <w:rsid w:val="004B781C"/>
    <w:rsid w:val="004C7AF4"/>
    <w:rsid w:val="004D493E"/>
    <w:rsid w:val="004D5357"/>
    <w:rsid w:val="004D6134"/>
    <w:rsid w:val="004E2ED4"/>
    <w:rsid w:val="004E35B5"/>
    <w:rsid w:val="004F7D97"/>
    <w:rsid w:val="00501C44"/>
    <w:rsid w:val="00503B2F"/>
    <w:rsid w:val="00516EFE"/>
    <w:rsid w:val="00534E0B"/>
    <w:rsid w:val="0054558E"/>
    <w:rsid w:val="00545684"/>
    <w:rsid w:val="0055564B"/>
    <w:rsid w:val="0057603A"/>
    <w:rsid w:val="005820D0"/>
    <w:rsid w:val="00597F6B"/>
    <w:rsid w:val="005A1F8F"/>
    <w:rsid w:val="005A37C8"/>
    <w:rsid w:val="005C393C"/>
    <w:rsid w:val="005C78C7"/>
    <w:rsid w:val="005D3929"/>
    <w:rsid w:val="005F2363"/>
    <w:rsid w:val="005F4D46"/>
    <w:rsid w:val="0060529F"/>
    <w:rsid w:val="00614995"/>
    <w:rsid w:val="00615EF2"/>
    <w:rsid w:val="00620C6F"/>
    <w:rsid w:val="006218B1"/>
    <w:rsid w:val="0062675A"/>
    <w:rsid w:val="00631354"/>
    <w:rsid w:val="00632CD2"/>
    <w:rsid w:val="006360C7"/>
    <w:rsid w:val="00642BD3"/>
    <w:rsid w:val="006505B9"/>
    <w:rsid w:val="0065295F"/>
    <w:rsid w:val="00663C0F"/>
    <w:rsid w:val="00672BEC"/>
    <w:rsid w:val="0067411A"/>
    <w:rsid w:val="006A16C9"/>
    <w:rsid w:val="006A30A9"/>
    <w:rsid w:val="006B424F"/>
    <w:rsid w:val="006B59B5"/>
    <w:rsid w:val="006B7BD2"/>
    <w:rsid w:val="006B7D09"/>
    <w:rsid w:val="006C22FB"/>
    <w:rsid w:val="006D69B2"/>
    <w:rsid w:val="006E3284"/>
    <w:rsid w:val="006F2DD8"/>
    <w:rsid w:val="00705AF4"/>
    <w:rsid w:val="00706CB5"/>
    <w:rsid w:val="00707EEF"/>
    <w:rsid w:val="00710AF2"/>
    <w:rsid w:val="00714572"/>
    <w:rsid w:val="00737C40"/>
    <w:rsid w:val="007564D4"/>
    <w:rsid w:val="0076739E"/>
    <w:rsid w:val="0076766A"/>
    <w:rsid w:val="007735A3"/>
    <w:rsid w:val="0077516C"/>
    <w:rsid w:val="007B27C5"/>
    <w:rsid w:val="007B5431"/>
    <w:rsid w:val="007C0184"/>
    <w:rsid w:val="007C08CB"/>
    <w:rsid w:val="007C1E35"/>
    <w:rsid w:val="007C3DDA"/>
    <w:rsid w:val="007D2E21"/>
    <w:rsid w:val="007E4AEB"/>
    <w:rsid w:val="00804E79"/>
    <w:rsid w:val="00817990"/>
    <w:rsid w:val="00822E8E"/>
    <w:rsid w:val="00830918"/>
    <w:rsid w:val="00841B18"/>
    <w:rsid w:val="00841F2B"/>
    <w:rsid w:val="00851E38"/>
    <w:rsid w:val="008670C7"/>
    <w:rsid w:val="00876D71"/>
    <w:rsid w:val="00883A6D"/>
    <w:rsid w:val="0089149F"/>
    <w:rsid w:val="00891CF1"/>
    <w:rsid w:val="008A4305"/>
    <w:rsid w:val="008A5548"/>
    <w:rsid w:val="008C6C2F"/>
    <w:rsid w:val="008D089A"/>
    <w:rsid w:val="008D4C25"/>
    <w:rsid w:val="008E0B47"/>
    <w:rsid w:val="008E1F15"/>
    <w:rsid w:val="008E2E37"/>
    <w:rsid w:val="008F1582"/>
    <w:rsid w:val="008F209A"/>
    <w:rsid w:val="008F2E03"/>
    <w:rsid w:val="00904B68"/>
    <w:rsid w:val="009153EC"/>
    <w:rsid w:val="00916F98"/>
    <w:rsid w:val="0091799D"/>
    <w:rsid w:val="00921F97"/>
    <w:rsid w:val="009309FC"/>
    <w:rsid w:val="00940B43"/>
    <w:rsid w:val="00944EEC"/>
    <w:rsid w:val="00946704"/>
    <w:rsid w:val="0094691B"/>
    <w:rsid w:val="00955F28"/>
    <w:rsid w:val="00956FEF"/>
    <w:rsid w:val="00962AC8"/>
    <w:rsid w:val="00964322"/>
    <w:rsid w:val="009B157A"/>
    <w:rsid w:val="009B236D"/>
    <w:rsid w:val="009B42EB"/>
    <w:rsid w:val="009B447B"/>
    <w:rsid w:val="009C1E54"/>
    <w:rsid w:val="009C4A16"/>
    <w:rsid w:val="009D313D"/>
    <w:rsid w:val="009E43FA"/>
    <w:rsid w:val="00A0328B"/>
    <w:rsid w:val="00A1262A"/>
    <w:rsid w:val="00A27399"/>
    <w:rsid w:val="00A33BA8"/>
    <w:rsid w:val="00A33E7F"/>
    <w:rsid w:val="00A52751"/>
    <w:rsid w:val="00A623AE"/>
    <w:rsid w:val="00A708E6"/>
    <w:rsid w:val="00A75FBC"/>
    <w:rsid w:val="00A8004D"/>
    <w:rsid w:val="00A938CC"/>
    <w:rsid w:val="00A93E7B"/>
    <w:rsid w:val="00AA15FF"/>
    <w:rsid w:val="00AC3D64"/>
    <w:rsid w:val="00AC7ACC"/>
    <w:rsid w:val="00AD1D91"/>
    <w:rsid w:val="00AE0003"/>
    <w:rsid w:val="00AE4ECF"/>
    <w:rsid w:val="00AE6648"/>
    <w:rsid w:val="00AF42C7"/>
    <w:rsid w:val="00AF530C"/>
    <w:rsid w:val="00B0097A"/>
    <w:rsid w:val="00B12A6C"/>
    <w:rsid w:val="00B256BE"/>
    <w:rsid w:val="00B27101"/>
    <w:rsid w:val="00B30512"/>
    <w:rsid w:val="00B33576"/>
    <w:rsid w:val="00B5185D"/>
    <w:rsid w:val="00B544D8"/>
    <w:rsid w:val="00B552CC"/>
    <w:rsid w:val="00B56EF2"/>
    <w:rsid w:val="00B61D87"/>
    <w:rsid w:val="00B62B5A"/>
    <w:rsid w:val="00B64D66"/>
    <w:rsid w:val="00B65500"/>
    <w:rsid w:val="00B7535F"/>
    <w:rsid w:val="00B90981"/>
    <w:rsid w:val="00B946D1"/>
    <w:rsid w:val="00B96217"/>
    <w:rsid w:val="00BA2B10"/>
    <w:rsid w:val="00BB37CA"/>
    <w:rsid w:val="00BB38BF"/>
    <w:rsid w:val="00BC23B1"/>
    <w:rsid w:val="00BC2CEC"/>
    <w:rsid w:val="00BC3FCB"/>
    <w:rsid w:val="00BE6F22"/>
    <w:rsid w:val="00BF1A9D"/>
    <w:rsid w:val="00BF2F1B"/>
    <w:rsid w:val="00BF5364"/>
    <w:rsid w:val="00C070CD"/>
    <w:rsid w:val="00C10461"/>
    <w:rsid w:val="00C33280"/>
    <w:rsid w:val="00C33A1D"/>
    <w:rsid w:val="00C34FE0"/>
    <w:rsid w:val="00C44602"/>
    <w:rsid w:val="00C45776"/>
    <w:rsid w:val="00C56C37"/>
    <w:rsid w:val="00C571D4"/>
    <w:rsid w:val="00C7126C"/>
    <w:rsid w:val="00C75E61"/>
    <w:rsid w:val="00C80F93"/>
    <w:rsid w:val="00C91E33"/>
    <w:rsid w:val="00C97727"/>
    <w:rsid w:val="00CA04B8"/>
    <w:rsid w:val="00CA4848"/>
    <w:rsid w:val="00CA5A54"/>
    <w:rsid w:val="00CB1DB1"/>
    <w:rsid w:val="00CB2729"/>
    <w:rsid w:val="00CB56AA"/>
    <w:rsid w:val="00CD600B"/>
    <w:rsid w:val="00CE4054"/>
    <w:rsid w:val="00CE5C1E"/>
    <w:rsid w:val="00CF2811"/>
    <w:rsid w:val="00CF6A68"/>
    <w:rsid w:val="00D14489"/>
    <w:rsid w:val="00D159CD"/>
    <w:rsid w:val="00D20639"/>
    <w:rsid w:val="00D20EEE"/>
    <w:rsid w:val="00D21B76"/>
    <w:rsid w:val="00D34B23"/>
    <w:rsid w:val="00D41692"/>
    <w:rsid w:val="00D4564C"/>
    <w:rsid w:val="00D56D5C"/>
    <w:rsid w:val="00D6031B"/>
    <w:rsid w:val="00D6129A"/>
    <w:rsid w:val="00D67BCE"/>
    <w:rsid w:val="00D745D8"/>
    <w:rsid w:val="00D812D4"/>
    <w:rsid w:val="00D95D41"/>
    <w:rsid w:val="00D96847"/>
    <w:rsid w:val="00DA62A3"/>
    <w:rsid w:val="00DB0637"/>
    <w:rsid w:val="00DB220E"/>
    <w:rsid w:val="00DB3176"/>
    <w:rsid w:val="00DB4587"/>
    <w:rsid w:val="00DB596E"/>
    <w:rsid w:val="00DB5C70"/>
    <w:rsid w:val="00DB6AD7"/>
    <w:rsid w:val="00DB7E3A"/>
    <w:rsid w:val="00DC069D"/>
    <w:rsid w:val="00DC178F"/>
    <w:rsid w:val="00DC4421"/>
    <w:rsid w:val="00DD1C1B"/>
    <w:rsid w:val="00DE5CE1"/>
    <w:rsid w:val="00E01E53"/>
    <w:rsid w:val="00E1491A"/>
    <w:rsid w:val="00E224D5"/>
    <w:rsid w:val="00E30C81"/>
    <w:rsid w:val="00E332C4"/>
    <w:rsid w:val="00E35248"/>
    <w:rsid w:val="00E43365"/>
    <w:rsid w:val="00E51E9E"/>
    <w:rsid w:val="00E609C9"/>
    <w:rsid w:val="00E9347E"/>
    <w:rsid w:val="00E937A5"/>
    <w:rsid w:val="00E958D9"/>
    <w:rsid w:val="00E9621A"/>
    <w:rsid w:val="00EA1E4C"/>
    <w:rsid w:val="00EA76CD"/>
    <w:rsid w:val="00EB72C0"/>
    <w:rsid w:val="00ED4027"/>
    <w:rsid w:val="00ED6E09"/>
    <w:rsid w:val="00EF0B6D"/>
    <w:rsid w:val="00EF2C60"/>
    <w:rsid w:val="00EF3E1F"/>
    <w:rsid w:val="00F03CBF"/>
    <w:rsid w:val="00F1015B"/>
    <w:rsid w:val="00F10C48"/>
    <w:rsid w:val="00F1170A"/>
    <w:rsid w:val="00F21CF4"/>
    <w:rsid w:val="00F33CE1"/>
    <w:rsid w:val="00F348D8"/>
    <w:rsid w:val="00F35AE9"/>
    <w:rsid w:val="00F47A9D"/>
    <w:rsid w:val="00F616CD"/>
    <w:rsid w:val="00F83B2B"/>
    <w:rsid w:val="00F94349"/>
    <w:rsid w:val="00F945F7"/>
    <w:rsid w:val="00F96E6E"/>
    <w:rsid w:val="00FA5531"/>
    <w:rsid w:val="00FA6148"/>
    <w:rsid w:val="00FA70EE"/>
    <w:rsid w:val="00FB06A8"/>
    <w:rsid w:val="00FB1ABE"/>
    <w:rsid w:val="00FB1AF6"/>
    <w:rsid w:val="00FD0499"/>
    <w:rsid w:val="00FD0746"/>
    <w:rsid w:val="00FD7F1E"/>
    <w:rsid w:val="00FE71A8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 fillcolor="white" strokecolor="white">
      <v:fill color="white"/>
      <v:stroke color="white"/>
      <o:colormenu v:ext="edit" strokecolor="none"/>
    </o:shapedefaults>
    <o:shapelayout v:ext="edit">
      <o:idmap v:ext="edit" data="1"/>
      <o:rules v:ext="edit">
        <o:r id="V:Rule11" type="connector" idref="#_x0000_s1227"/>
        <o:r id="V:Rule12" type="connector" idref="#_x0000_s1175"/>
        <o:r id="V:Rule13" type="connector" idref="#_x0000_s1181"/>
        <o:r id="V:Rule14" type="connector" idref="#_x0000_s1180"/>
        <o:r id="V:Rule15" type="connector" idref="#_x0000_s1179"/>
        <o:r id="V:Rule16" type="connector" idref="#_x0000_s1183"/>
        <o:r id="V:Rule17" type="connector" idref="#_x0000_s1176"/>
        <o:r id="V:Rule18" type="connector" idref="#_x0000_s1177"/>
        <o:r id="V:Rule19" type="connector" idref="#_x0000_s1182"/>
        <o:r id="V:Rule20" type="connector" idref="#_x0000_s11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6148"/>
  </w:style>
  <w:style w:type="paragraph" w:styleId="a7">
    <w:name w:val="footer"/>
    <w:basedOn w:val="a"/>
    <w:link w:val="a8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148"/>
  </w:style>
  <w:style w:type="paragraph" w:styleId="a9">
    <w:name w:val="List Paragraph"/>
    <w:basedOn w:val="a"/>
    <w:uiPriority w:val="34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rsid w:val="00A938CC"/>
    <w:pPr>
      <w:suppressAutoHyphens/>
      <w:spacing w:after="12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938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rsid w:val="00A938CC"/>
    <w:pPr>
      <w:spacing w:beforeAutospacing="1" w:after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6225-0B8A-40BE-A799-78BC22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23</cp:revision>
  <cp:lastPrinted>2017-04-13T06:45:00Z</cp:lastPrinted>
  <dcterms:created xsi:type="dcterms:W3CDTF">2011-07-27T11:53:00Z</dcterms:created>
  <dcterms:modified xsi:type="dcterms:W3CDTF">2017-04-18T05:33:00Z</dcterms:modified>
</cp:coreProperties>
</file>