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1767175</wp:posOffset>
            </wp:positionH>
            <wp:positionV relativeFrom="paragraph">
              <wp:posOffset>5006</wp:posOffset>
            </wp:positionV>
            <wp:extent cx="2412631" cy="520996"/>
            <wp:effectExtent l="19050" t="0" r="6719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1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Рисоварка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Pr="00AE1BA8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AE1BA8" w:rsidRDefault="00AE1BA8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2331862" cy="19391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66" cy="194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AE1BA8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AE1BA8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AE1BA8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C843DD" w:rsidRPr="00AE1BA8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>
        <w:rPr>
          <w:rFonts w:ascii="Tahoma" w:hAnsi="Tahoma" w:cs="Tahoma"/>
          <w:color w:val="1F1C1B"/>
          <w:sz w:val="28"/>
          <w:szCs w:val="28"/>
        </w:rPr>
        <w:t>Модели</w:t>
      </w:r>
      <w:r w:rsidR="00C843DD" w:rsidRPr="00AE1BA8">
        <w:rPr>
          <w:rFonts w:ascii="Tahoma" w:hAnsi="Tahoma" w:cs="Tahoma"/>
          <w:color w:val="1F1C1B"/>
          <w:sz w:val="28"/>
          <w:szCs w:val="28"/>
        </w:rPr>
        <w:t>:</w:t>
      </w:r>
      <w:r w:rsidRPr="00AE1BA8">
        <w:rPr>
          <w:rFonts w:ascii="Tahoma" w:hAnsi="Tahoma" w:cs="Tahoma"/>
          <w:color w:val="1F1C1B"/>
          <w:sz w:val="28"/>
          <w:szCs w:val="28"/>
        </w:rPr>
        <w:t xml:space="preserve"> </w:t>
      </w:r>
      <w:r w:rsidR="00AE1BA8" w:rsidRPr="00AE1BA8">
        <w:rPr>
          <w:rFonts w:ascii="Tahoma" w:hAnsi="Tahoma" w:cs="Tahoma"/>
          <w:color w:val="1F1C1B"/>
          <w:sz w:val="28"/>
          <w:szCs w:val="28"/>
          <w:lang w:val="en-US"/>
        </w:rPr>
        <w:t>HKN</w:t>
      </w:r>
      <w:r w:rsidR="00AE1BA8" w:rsidRPr="00AE1BA8">
        <w:rPr>
          <w:rFonts w:ascii="Tahoma" w:hAnsi="Tahoma" w:cs="Tahoma"/>
          <w:color w:val="1F1C1B"/>
          <w:sz w:val="28"/>
          <w:szCs w:val="28"/>
        </w:rPr>
        <w:t>-</w:t>
      </w:r>
      <w:r w:rsidR="00AE1BA8" w:rsidRPr="00AE1BA8">
        <w:rPr>
          <w:rFonts w:ascii="Tahoma" w:hAnsi="Tahoma" w:cs="Tahoma"/>
          <w:color w:val="1F1C1B"/>
          <w:sz w:val="28"/>
          <w:szCs w:val="28"/>
          <w:lang w:val="en-US"/>
        </w:rPr>
        <w:t>SDR</w:t>
      </w:r>
      <w:r w:rsidR="00AE1BA8">
        <w:rPr>
          <w:rFonts w:ascii="Tahoma" w:hAnsi="Tahoma" w:cs="Tahoma"/>
          <w:color w:val="1F1C1B"/>
          <w:sz w:val="28"/>
          <w:szCs w:val="28"/>
        </w:rPr>
        <w:t xml:space="preserve">36, </w:t>
      </w:r>
      <w:r w:rsidR="00AE1BA8" w:rsidRPr="00AE1BA8">
        <w:rPr>
          <w:rFonts w:ascii="Tahoma" w:hAnsi="Tahoma" w:cs="Tahoma"/>
          <w:color w:val="1F1C1B"/>
          <w:sz w:val="28"/>
          <w:szCs w:val="28"/>
        </w:rPr>
        <w:t>HKN-SDR</w:t>
      </w:r>
      <w:r w:rsidR="00AE1BA8">
        <w:rPr>
          <w:rFonts w:ascii="Tahoma" w:hAnsi="Tahoma" w:cs="Tahoma"/>
          <w:color w:val="1F1C1B"/>
          <w:sz w:val="28"/>
          <w:szCs w:val="28"/>
        </w:rPr>
        <w:t xml:space="preserve">42, </w:t>
      </w:r>
      <w:r w:rsidR="00AE1BA8" w:rsidRPr="00AE1BA8">
        <w:rPr>
          <w:rFonts w:ascii="Tahoma" w:hAnsi="Tahoma" w:cs="Tahoma"/>
          <w:color w:val="1F1C1B"/>
          <w:sz w:val="28"/>
          <w:szCs w:val="28"/>
        </w:rPr>
        <w:t>HKN-SDR</w:t>
      </w:r>
      <w:r w:rsidR="00AE1BA8">
        <w:rPr>
          <w:rFonts w:ascii="Tahoma" w:hAnsi="Tahoma" w:cs="Tahoma"/>
          <w:color w:val="1F1C1B"/>
          <w:sz w:val="28"/>
          <w:szCs w:val="28"/>
        </w:rPr>
        <w:t xml:space="preserve">56, </w:t>
      </w:r>
      <w:r w:rsidR="00AE1BA8" w:rsidRPr="00AE1BA8">
        <w:rPr>
          <w:rFonts w:ascii="Tahoma" w:hAnsi="Tahoma" w:cs="Tahoma"/>
          <w:color w:val="1F1C1B"/>
          <w:sz w:val="28"/>
          <w:szCs w:val="28"/>
        </w:rPr>
        <w:t>HKN-SDR</w:t>
      </w:r>
      <w:r w:rsidR="00AE1BA8">
        <w:rPr>
          <w:rFonts w:ascii="Tahoma" w:hAnsi="Tahoma" w:cs="Tahoma"/>
          <w:color w:val="1F1C1B"/>
          <w:sz w:val="28"/>
          <w:szCs w:val="28"/>
        </w:rPr>
        <w:t>85</w:t>
      </w:r>
    </w:p>
    <w:p w:rsidR="007F2CBD" w:rsidRPr="00AE1BA8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0866C6" w:rsidRPr="005D55B5" w:rsidRDefault="006E357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0013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7.35pt;margin-top:162.6pt;width:55.85pt;height:55.65pt;z-index:251660288;mso-position-horizontal-relative:text;mso-position-vertical-relative:text">
            <v:imagedata r:id="rId9" o:title="EAC"/>
          </v:shape>
        </w:pict>
      </w:r>
      <w:r w:rsidR="000866C6" w:rsidRPr="00AE1BA8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775314" w:rsidRP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775314" w:rsidRDefault="006E357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5923280" cy="3029585"/>
            <wp:effectExtent l="19050" t="0" r="127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775314">
      <w:pPr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Меры предосторожности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C53A0" w:rsidP="00CC53A0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оставляйте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ложки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или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столовые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приборы в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во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время </w:t>
      </w:r>
      <w:r w:rsidR="00775314" w:rsidRPr="00CC53A0">
        <w:rPr>
          <w:rFonts w:ascii="Tahoma" w:eastAsia="HiddenHorzOCR" w:hAnsi="Tahoma" w:cs="Tahoma"/>
          <w:color w:val="353332"/>
          <w:sz w:val="28"/>
          <w:szCs w:val="28"/>
        </w:rPr>
        <w:t>работы устройства в режиме поддержания в тепле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EE74A1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Не используйте функцию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в тепле» для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разогрева остатков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>холодного</w:t>
      </w:r>
      <w:r w:rsidR="00EE74A1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>риса.</w:t>
      </w:r>
    </w:p>
    <w:p w:rsidR="00C843DD" w:rsidRPr="00CC53A0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варка не будет работать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если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дежа</w:t>
      </w:r>
      <w:r w:rsidR="0032528A">
        <w:rPr>
          <w:rFonts w:ascii="Tahoma" w:eastAsia="HiddenHorzOCR" w:hAnsi="Tahoma" w:cs="Tahoma"/>
          <w:color w:val="444342"/>
          <w:sz w:val="28"/>
          <w:szCs w:val="28"/>
        </w:rPr>
        <w:t xml:space="preserve"> (чаша)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находится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Всегда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держите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нижнюю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часть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нагревательный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элемент чистым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и сухим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между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окажется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какой-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ибо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материал, это приведет к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поломке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устройства.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пытайтесь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силой надавить на переключатель,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он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переводится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положение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.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Переключатель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обычно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 таком состоянии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,</w:t>
      </w:r>
      <w:r w:rsidR="00EE74A1"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когда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дежа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не в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варке или после того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процесс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только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что завершился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Рисоварку нужно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пост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авить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 ровную поверхность.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Держите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ее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вдал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от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источников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воды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и прям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ых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источника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нагрева.</w:t>
      </w:r>
    </w:p>
    <w:p w:rsidR="00C843DD" w:rsidRPr="00CC53A0" w:rsidRDefault="00CC53A0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Ничем н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е накрывайте крышку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 в то время</w:t>
      </w:r>
      <w:r w:rsidR="00C843DD" w:rsidRPr="00CC53A0">
        <w:rPr>
          <w:rFonts w:ascii="Tahoma" w:eastAsia="HiddenHorzOCR" w:hAnsi="Tahoma" w:cs="Tahoma"/>
          <w:color w:val="6F6F6E"/>
          <w:sz w:val="28"/>
          <w:szCs w:val="28"/>
        </w:rPr>
        <w:t xml:space="preserve">,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когда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варка работает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ставьте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дежу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открытый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огонь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  <w:r w:rsidRPr="00C843DD">
        <w:rPr>
          <w:rFonts w:ascii="Tahoma" w:eastAsia="HiddenHorzOCR" w:hAnsi="Tahoma" w:cs="Tahoma"/>
          <w:color w:val="F6F6F4"/>
          <w:sz w:val="28"/>
          <w:szCs w:val="28"/>
        </w:rPr>
        <w:t>3.Как готовить рис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Приготовление</w:t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Отмерьте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необходимое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количество риса с помощью мерной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ложки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или стакана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1F1C1B"/>
          <w:sz w:val="28"/>
          <w:szCs w:val="28"/>
        </w:rPr>
        <w:t>П</w:t>
      </w:r>
      <w:r w:rsidR="00CC53A0" w:rsidRPr="00CC53A0">
        <w:rPr>
          <w:rFonts w:ascii="Tahoma" w:eastAsia="HiddenHorzOCR" w:hAnsi="Tahoma" w:cs="Tahoma"/>
          <w:color w:val="1F1C1B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омойте рис, пока вода не станет относительно чистой.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Поместите п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омытый рис в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зат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добавьте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воду.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Поставьте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 рисоварку. Убедитесь, что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она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контактирует с нагревательной платой, </w:t>
      </w:r>
      <w:proofErr w:type="gramStart"/>
      <w:r w:rsidRPr="00CC53A0">
        <w:rPr>
          <w:rFonts w:ascii="Tahoma" w:eastAsia="HiddenHorzOCR" w:hAnsi="Tahoma" w:cs="Tahoma"/>
          <w:color w:val="353332"/>
          <w:sz w:val="28"/>
          <w:szCs w:val="28"/>
        </w:rPr>
        <w:t>повернув ее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справа налево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до</w:t>
      </w:r>
      <w:proofErr w:type="gram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тех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пор, пока она 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закрепится.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Протрите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насухо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внешнюю часть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дежи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перед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тем,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вставлять ее в</w:t>
      </w:r>
      <w:r w:rsidR="00CC53A0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рисоварку. 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Закройте внешнюю крышку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щелчка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внешняя крышка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н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 закрыта, это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может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повлиять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приготовление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Прикрепите кабель к рисоварке,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затем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подключите ее к сети питания и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нажмите на кнопку переключателя.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Индикатор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hAnsi="Tahoma" w:cs="Tahoma"/>
          <w:color w:val="444342"/>
          <w:sz w:val="28"/>
          <w:szCs w:val="28"/>
        </w:rPr>
        <w:t>Cook</w:t>
      </w:r>
      <w:proofErr w:type="spellEnd"/>
      <w:r w:rsidRPr="00CC53A0">
        <w:rPr>
          <w:rFonts w:ascii="Tahoma" w:hAnsi="Tahoma" w:cs="Tahoma"/>
          <w:color w:val="444342"/>
          <w:sz w:val="28"/>
          <w:szCs w:val="28"/>
        </w:rPr>
        <w:t xml:space="preserve">»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(«Приготовление»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)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засветится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,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чтобы показать начало процесса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Режим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eastAsia="HiddenHorzOCR" w:hAnsi="Tahoma" w:cs="Tahoma"/>
          <w:color w:val="444342"/>
          <w:sz w:val="28"/>
          <w:szCs w:val="28"/>
        </w:rPr>
        <w:t>Кеер</w:t>
      </w:r>
      <w:proofErr w:type="spell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proofErr w:type="spellStart"/>
      <w:r w:rsidRPr="00CC53A0">
        <w:rPr>
          <w:rFonts w:ascii="Tahoma" w:hAnsi="Tahoma" w:cs="Tahoma"/>
          <w:color w:val="353332"/>
          <w:sz w:val="28"/>
          <w:szCs w:val="28"/>
        </w:rPr>
        <w:t>Warm</w:t>
      </w:r>
      <w:proofErr w:type="spellEnd"/>
      <w:r w:rsidRPr="00CC53A0">
        <w:rPr>
          <w:rFonts w:ascii="Tahoma" w:hAnsi="Tahoma" w:cs="Tahoma"/>
          <w:color w:val="353332"/>
          <w:sz w:val="28"/>
          <w:szCs w:val="28"/>
        </w:rPr>
        <w:t xml:space="preserve">»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(«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поддержание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тепле»)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включ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тся сразу после того, как рис приготовится.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843DD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После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завершения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выньте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кабель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из розетки.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После того как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корпус остыл,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помойте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его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части.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Обслуживание и уход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процесса приготовления рисоварку следует хорошо помыть:</w:t>
      </w:r>
    </w:p>
    <w:p w:rsidR="00CC53A0" w:rsidRP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Используйте чистую тряпку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чтобы протереть корпус рисоварки.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Выньте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внутреннюю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крышку из рисоварки и помойте их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средством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для мытья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посуды и ополосните. Тщательно протрите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мягкой тряпкой 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высушите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Протрите внешнюю часть корпуса и внешнюю крышку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мойте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абразивными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моющими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средствами.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погружайте 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в воду или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другую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жидкость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2528A" w:rsidRDefault="0032528A">
      <w:pPr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br w:type="page"/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 xml:space="preserve">! </w:t>
      </w: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Внимание</w:t>
      </w: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Когда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вы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используете функцию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 тепле», убедитесь, что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proofErr w:type="gramStart"/>
      <w:r w:rsidRPr="00C843DD">
        <w:rPr>
          <w:rFonts w:ascii="Tahoma" w:eastAsia="HiddenHorzOCR" w:hAnsi="Tahoma" w:cs="Tahoma"/>
          <w:color w:val="444342"/>
          <w:sz w:val="28"/>
          <w:szCs w:val="28"/>
        </w:rPr>
        <w:t>кастрюле</w:t>
      </w:r>
      <w:proofErr w:type="gramEnd"/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по меньшей мере 4 или б порций готового риса.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Будьте осторожны: не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деформируйте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внутреннюю крышку,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ее деформация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приведет к ухудшению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качества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приготов</w:t>
      </w:r>
      <w:r w:rsidR="00847CD6">
        <w:rPr>
          <w:rFonts w:ascii="Tahoma" w:eastAsia="HiddenHorzOCR" w:hAnsi="Tahoma" w:cs="Tahoma"/>
          <w:color w:val="353332"/>
          <w:sz w:val="28"/>
          <w:szCs w:val="28"/>
        </w:rPr>
        <w:t>л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ения риса.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2271"/>
        <w:gridCol w:w="1869"/>
        <w:gridCol w:w="1869"/>
        <w:gridCol w:w="1869"/>
        <w:gridCol w:w="1869"/>
      </w:tblGrid>
      <w:tr w:rsidR="0032528A" w:rsidTr="0032528A">
        <w:tc>
          <w:tcPr>
            <w:tcW w:w="2376" w:type="dxa"/>
          </w:tcPr>
          <w:p w:rsidR="0032528A" w:rsidRP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32528A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1869" w:type="dxa"/>
            <w:vAlign w:val="center"/>
          </w:tcPr>
          <w:p w:rsidR="0032528A" w:rsidRPr="005340B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AE1BA8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HKN</w:t>
            </w:r>
            <w:r w:rsidRPr="00AE1BA8">
              <w:rPr>
                <w:rFonts w:ascii="Tahoma" w:hAnsi="Tahoma" w:cs="Tahoma"/>
                <w:color w:val="1F1C1B"/>
                <w:sz w:val="28"/>
                <w:szCs w:val="28"/>
              </w:rPr>
              <w:t>-</w:t>
            </w:r>
            <w:r w:rsidRPr="00AE1BA8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SDR</w:t>
            </w:r>
            <w:r>
              <w:rPr>
                <w:rFonts w:ascii="Tahoma" w:hAnsi="Tahoma" w:cs="Tahoma"/>
                <w:color w:val="1F1C1B"/>
                <w:sz w:val="28"/>
                <w:szCs w:val="28"/>
              </w:rPr>
              <w:t>36</w:t>
            </w:r>
          </w:p>
        </w:tc>
        <w:tc>
          <w:tcPr>
            <w:tcW w:w="1869" w:type="dxa"/>
            <w:vAlign w:val="center"/>
          </w:tcPr>
          <w:p w:rsidR="0032528A" w:rsidRPr="005340B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  <w:lang w:val="en-US"/>
              </w:rPr>
            </w:pPr>
            <w:r w:rsidRPr="00AE1BA8">
              <w:rPr>
                <w:rFonts w:ascii="Tahoma" w:hAnsi="Tahoma" w:cs="Tahoma"/>
                <w:color w:val="1F1C1B"/>
                <w:sz w:val="28"/>
                <w:szCs w:val="28"/>
              </w:rPr>
              <w:t>HKN-SDR</w:t>
            </w:r>
            <w:r>
              <w:rPr>
                <w:rFonts w:ascii="Tahoma" w:hAnsi="Tahoma" w:cs="Tahoma"/>
                <w:color w:val="1F1C1B"/>
                <w:sz w:val="28"/>
                <w:szCs w:val="28"/>
              </w:rPr>
              <w:t>42</w:t>
            </w:r>
          </w:p>
        </w:tc>
        <w:tc>
          <w:tcPr>
            <w:tcW w:w="1791" w:type="dxa"/>
            <w:vAlign w:val="center"/>
          </w:tcPr>
          <w:p w:rsidR="0032528A" w:rsidRPr="00F035A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</w:pPr>
            <w:r w:rsidRPr="00AE1BA8">
              <w:rPr>
                <w:rFonts w:ascii="Tahoma" w:hAnsi="Tahoma" w:cs="Tahoma"/>
                <w:color w:val="1F1C1B"/>
                <w:sz w:val="28"/>
                <w:szCs w:val="28"/>
              </w:rPr>
              <w:t>HKN-SDR</w:t>
            </w:r>
            <w:r>
              <w:rPr>
                <w:rFonts w:ascii="Tahoma" w:hAnsi="Tahoma" w:cs="Tahoma"/>
                <w:color w:val="1F1C1B"/>
                <w:sz w:val="28"/>
                <w:szCs w:val="28"/>
              </w:rPr>
              <w:t>56</w:t>
            </w:r>
          </w:p>
        </w:tc>
        <w:tc>
          <w:tcPr>
            <w:tcW w:w="1842" w:type="dxa"/>
            <w:vAlign w:val="center"/>
          </w:tcPr>
          <w:p w:rsidR="0032528A" w:rsidRPr="00F035A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</w:pPr>
            <w:r w:rsidRPr="00AE1BA8">
              <w:rPr>
                <w:rFonts w:ascii="Tahoma" w:hAnsi="Tahoma" w:cs="Tahoma"/>
                <w:color w:val="1F1C1B"/>
                <w:sz w:val="28"/>
                <w:szCs w:val="28"/>
              </w:rPr>
              <w:t>HKN-SDR</w:t>
            </w:r>
            <w:r>
              <w:rPr>
                <w:rFonts w:ascii="Tahoma" w:hAnsi="Tahoma" w:cs="Tahoma"/>
                <w:color w:val="1F1C1B"/>
                <w:sz w:val="28"/>
                <w:szCs w:val="28"/>
              </w:rPr>
              <w:t>85</w:t>
            </w:r>
          </w:p>
        </w:tc>
      </w:tr>
      <w:tr w:rsidR="0032528A" w:rsidTr="0032528A">
        <w:tc>
          <w:tcPr>
            <w:tcW w:w="2376" w:type="dxa"/>
          </w:tcPr>
          <w:p w:rsid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,25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,65</w:t>
            </w:r>
          </w:p>
        </w:tc>
        <w:tc>
          <w:tcPr>
            <w:tcW w:w="1791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1,95</w:t>
            </w:r>
          </w:p>
        </w:tc>
        <w:tc>
          <w:tcPr>
            <w:tcW w:w="1842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2,8</w:t>
            </w:r>
          </w:p>
        </w:tc>
      </w:tr>
      <w:tr w:rsidR="0032528A" w:rsidTr="0032528A">
        <w:tc>
          <w:tcPr>
            <w:tcW w:w="2376" w:type="dxa"/>
          </w:tcPr>
          <w:p w:rsid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Напряжение,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1869" w:type="dxa"/>
            <w:vAlign w:val="center"/>
          </w:tcPr>
          <w:p w:rsidR="0032528A" w:rsidRPr="00F035A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1869" w:type="dxa"/>
            <w:vAlign w:val="center"/>
          </w:tcPr>
          <w:p w:rsidR="0032528A" w:rsidRPr="00F035AF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1791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220</w:t>
            </w:r>
          </w:p>
        </w:tc>
        <w:tc>
          <w:tcPr>
            <w:tcW w:w="1842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220</w:t>
            </w:r>
          </w:p>
        </w:tc>
      </w:tr>
      <w:tr w:rsidR="0032528A" w:rsidTr="0032528A">
        <w:tc>
          <w:tcPr>
            <w:tcW w:w="2376" w:type="dxa"/>
          </w:tcPr>
          <w:p w:rsid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сырого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3,6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4,2</w:t>
            </w:r>
          </w:p>
        </w:tc>
        <w:tc>
          <w:tcPr>
            <w:tcW w:w="1791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5,6</w:t>
            </w:r>
          </w:p>
        </w:tc>
        <w:tc>
          <w:tcPr>
            <w:tcW w:w="1842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8,5</w:t>
            </w:r>
          </w:p>
        </w:tc>
      </w:tr>
      <w:tr w:rsidR="0032528A" w:rsidTr="0032528A">
        <w:tc>
          <w:tcPr>
            <w:tcW w:w="2376" w:type="dxa"/>
          </w:tcPr>
          <w:p w:rsid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Размеры,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869" w:type="dxa"/>
            <w:vAlign w:val="center"/>
          </w:tcPr>
          <w:p w:rsidR="0032528A" w:rsidRPr="0032528A" w:rsidRDefault="0032528A" w:rsidP="00F22CD1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37</w:t>
            </w:r>
            <w:r w:rsidR="00F22CD1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37</w:t>
            </w:r>
            <w:r w:rsidR="00F22CD1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290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408x408x305</w:t>
            </w:r>
          </w:p>
        </w:tc>
        <w:tc>
          <w:tcPr>
            <w:tcW w:w="1791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438x438x315</w:t>
            </w:r>
          </w:p>
        </w:tc>
        <w:tc>
          <w:tcPr>
            <w:tcW w:w="1842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485x485x330</w:t>
            </w:r>
          </w:p>
        </w:tc>
      </w:tr>
      <w:tr w:rsidR="0032528A" w:rsidTr="0032528A">
        <w:tc>
          <w:tcPr>
            <w:tcW w:w="2376" w:type="dxa"/>
          </w:tcPr>
          <w:p w:rsidR="0032528A" w:rsidRDefault="0032528A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5,1</w:t>
            </w:r>
          </w:p>
        </w:tc>
        <w:tc>
          <w:tcPr>
            <w:tcW w:w="1791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5,5</w:t>
            </w:r>
          </w:p>
        </w:tc>
        <w:tc>
          <w:tcPr>
            <w:tcW w:w="1842" w:type="dxa"/>
            <w:vAlign w:val="center"/>
          </w:tcPr>
          <w:p w:rsidR="0032528A" w:rsidRPr="0032528A" w:rsidRDefault="0032528A" w:rsidP="0032528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8,8</w:t>
            </w:r>
          </w:p>
        </w:tc>
      </w:tr>
    </w:tbl>
    <w:p w:rsidR="00DF53CB" w:rsidRDefault="00AE1BA8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9321165</wp:posOffset>
            </wp:positionV>
            <wp:extent cx="709295" cy="706755"/>
            <wp:effectExtent l="0" t="0" r="0" b="0"/>
            <wp:wrapNone/>
            <wp:docPr id="7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53CB" w:rsidSect="00775314">
      <w:foot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576" w:rsidRDefault="006E3576" w:rsidP="00775314">
      <w:pPr>
        <w:spacing w:after="0" w:line="240" w:lineRule="auto"/>
      </w:pPr>
      <w:r>
        <w:separator/>
      </w:r>
    </w:p>
  </w:endnote>
  <w:endnote w:type="continuationSeparator" w:id="0">
    <w:p w:rsidR="006E3576" w:rsidRDefault="006E3576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6E3576" w:rsidRDefault="006E3576">
        <w:pPr>
          <w:pStyle w:val="a8"/>
          <w:jc w:val="center"/>
        </w:pPr>
        <w:fldSimple w:instr=" PAGE   \* MERGEFORMAT ">
          <w:r w:rsidR="00F22CD1">
            <w:rPr>
              <w:noProof/>
            </w:rPr>
            <w:t>2</w:t>
          </w:r>
        </w:fldSimple>
      </w:p>
    </w:sdtContent>
  </w:sdt>
  <w:p w:rsidR="006E3576" w:rsidRDefault="006E35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576" w:rsidRDefault="006E3576" w:rsidP="00775314">
      <w:pPr>
        <w:spacing w:after="0" w:line="240" w:lineRule="auto"/>
      </w:pPr>
      <w:r>
        <w:separator/>
      </w:r>
    </w:p>
  </w:footnote>
  <w:footnote w:type="continuationSeparator" w:id="0">
    <w:p w:rsidR="006E3576" w:rsidRDefault="006E3576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013C6"/>
    <w:rsid w:val="000866C6"/>
    <w:rsid w:val="000A7077"/>
    <w:rsid w:val="001C4447"/>
    <w:rsid w:val="0032528A"/>
    <w:rsid w:val="003D6ACC"/>
    <w:rsid w:val="003E3135"/>
    <w:rsid w:val="005340BF"/>
    <w:rsid w:val="005D55B5"/>
    <w:rsid w:val="0069396C"/>
    <w:rsid w:val="006E3576"/>
    <w:rsid w:val="00775314"/>
    <w:rsid w:val="007F2CBD"/>
    <w:rsid w:val="00847CD6"/>
    <w:rsid w:val="00AE1BA8"/>
    <w:rsid w:val="00C843DD"/>
    <w:rsid w:val="00CC53A0"/>
    <w:rsid w:val="00DF53CB"/>
    <w:rsid w:val="00EE74A1"/>
    <w:rsid w:val="00F035AF"/>
    <w:rsid w:val="00F22CD1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4</cp:revision>
  <dcterms:created xsi:type="dcterms:W3CDTF">2017-04-24T08:46:00Z</dcterms:created>
  <dcterms:modified xsi:type="dcterms:W3CDTF">2017-05-02T07:44:00Z</dcterms:modified>
</cp:coreProperties>
</file>